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C52" w:rsidRPr="00F02CA1" w:rsidRDefault="001E6C52" w:rsidP="001E6C52">
      <w:pPr>
        <w:ind w:left="3969" w:hanging="3969"/>
        <w:jc w:val="both"/>
        <w:rPr>
          <w:b/>
          <w:sz w:val="22"/>
        </w:rPr>
      </w:pPr>
      <w:bookmarkStart w:id="0" w:name="_GoBack"/>
      <w:bookmarkEnd w:id="0"/>
      <w:r w:rsidRPr="00F02CA1">
        <w:tab/>
      </w:r>
      <w:r w:rsidRPr="00F02CA1">
        <w:rPr>
          <w:b/>
          <w:sz w:val="22"/>
        </w:rPr>
        <w:t>INSTRUMENTO PARTICULAR DE PROMESSA DE COMPRA E VENDA, QUE ENTRE SI FAZEM AS PARTES ADIANTE QUALIFICADAS NA FORMA ABAIXO:</w:t>
      </w:r>
    </w:p>
    <w:p w:rsidR="001E6C52" w:rsidRPr="00F02CA1" w:rsidRDefault="001E6C52" w:rsidP="001E6C52">
      <w:pPr>
        <w:jc w:val="both"/>
        <w:rPr>
          <w:b/>
        </w:rPr>
      </w:pPr>
      <w:r w:rsidRPr="00F02CA1">
        <w:rPr>
          <w:b/>
        </w:rPr>
        <w:tab/>
      </w:r>
      <w:r w:rsidRPr="00F02CA1">
        <w:rPr>
          <w:b/>
        </w:rPr>
        <w:tab/>
      </w:r>
      <w:r w:rsidRPr="00F02CA1">
        <w:rPr>
          <w:b/>
        </w:rPr>
        <w:tab/>
      </w:r>
      <w:r w:rsidRPr="00F02CA1">
        <w:rPr>
          <w:b/>
        </w:rPr>
        <w:tab/>
      </w:r>
      <w:r w:rsidRPr="00F02CA1">
        <w:rPr>
          <w:b/>
        </w:rPr>
        <w:tab/>
      </w:r>
      <w:r w:rsidRPr="00F02CA1">
        <w:rPr>
          <w:b/>
        </w:rPr>
        <w:tab/>
      </w:r>
    </w:p>
    <w:p w:rsidR="001E6C52" w:rsidRPr="00F02CA1" w:rsidRDefault="001E6C52" w:rsidP="001E6C52">
      <w:pPr>
        <w:ind w:left="567" w:right="702" w:hanging="567"/>
        <w:jc w:val="both"/>
      </w:pPr>
    </w:p>
    <w:p w:rsidR="001E6C52" w:rsidRPr="00F02CA1" w:rsidRDefault="001E6C52" w:rsidP="001E6C52">
      <w:pPr>
        <w:ind w:right="-7"/>
        <w:jc w:val="both"/>
        <w:rPr>
          <w:sz w:val="18"/>
        </w:rPr>
      </w:pPr>
      <w:r w:rsidRPr="00F02CA1">
        <w:tab/>
      </w:r>
      <w:r w:rsidRPr="00F02CA1">
        <w:rPr>
          <w:sz w:val="18"/>
        </w:rPr>
        <w:t xml:space="preserve">Pelo presente instrumento particular de promessa de compra e venda, na melhor forma de direito, as partes signatárias, devidamente qualificadas e identificadas nos </w:t>
      </w:r>
      <w:proofErr w:type="spellStart"/>
      <w:r w:rsidRPr="00F02CA1">
        <w:rPr>
          <w:sz w:val="18"/>
        </w:rPr>
        <w:t>ítens</w:t>
      </w:r>
      <w:proofErr w:type="spellEnd"/>
      <w:r w:rsidRPr="00F02CA1">
        <w:rPr>
          <w:sz w:val="18"/>
        </w:rPr>
        <w:t xml:space="preserve"> I e II do QUADRO DE RESUMO DE ELEMENTOS VARIÁVEIS, que faz parte integrante e inseparável do presente instrumento, denominad</w:t>
      </w:r>
      <w:r>
        <w:rPr>
          <w:sz w:val="18"/>
        </w:rPr>
        <w:t>a</w:t>
      </w:r>
      <w:r w:rsidRPr="00F02CA1">
        <w:rPr>
          <w:sz w:val="18"/>
        </w:rPr>
        <w:t xml:space="preserve"> PROMITENTE VENDEDOR</w:t>
      </w:r>
      <w:r>
        <w:rPr>
          <w:sz w:val="18"/>
        </w:rPr>
        <w:t xml:space="preserve"> (A)</w:t>
      </w:r>
      <w:r w:rsidRPr="00F02CA1">
        <w:rPr>
          <w:sz w:val="18"/>
        </w:rPr>
        <w:t>, e PROMISSÁRIO</w:t>
      </w:r>
      <w:r>
        <w:rPr>
          <w:sz w:val="18"/>
        </w:rPr>
        <w:t xml:space="preserve"> (A)</w:t>
      </w:r>
      <w:r w:rsidRPr="00F02CA1">
        <w:rPr>
          <w:sz w:val="18"/>
        </w:rPr>
        <w:t xml:space="preserve"> COMPRADOR</w:t>
      </w:r>
      <w:r>
        <w:rPr>
          <w:sz w:val="18"/>
        </w:rPr>
        <w:t xml:space="preserve"> (A)</w:t>
      </w:r>
      <w:r w:rsidRPr="00F02CA1">
        <w:rPr>
          <w:sz w:val="18"/>
        </w:rPr>
        <w:t>, têm justo e contratado e perfeitamente convencionado, as cláusulas e condições que reciprocamente outorgam-se, comprometendo-se em mantê-las sempre firmes e valiosas, tudo conforme os termos a seguir enunciados:</w:t>
      </w:r>
    </w:p>
    <w:p w:rsidR="001E6C52" w:rsidRPr="00F02CA1" w:rsidRDefault="001E6C52" w:rsidP="001E6C52">
      <w:pPr>
        <w:ind w:right="-7"/>
        <w:jc w:val="both"/>
        <w:rPr>
          <w:sz w:val="18"/>
        </w:rPr>
      </w:pPr>
    </w:p>
    <w:p w:rsidR="001E6C52" w:rsidRPr="00F02CA1" w:rsidRDefault="001E6C52" w:rsidP="001E6C52">
      <w:pPr>
        <w:ind w:right="-7"/>
        <w:jc w:val="both"/>
        <w:rPr>
          <w:b/>
          <w:sz w:val="18"/>
        </w:rPr>
      </w:pPr>
      <w:r w:rsidRPr="00F02CA1">
        <w:rPr>
          <w:b/>
          <w:sz w:val="18"/>
        </w:rPr>
        <w:t>CLÁUSULA PRIMEIRA - DO IMÓVEL</w:t>
      </w:r>
    </w:p>
    <w:p w:rsidR="001E6C52" w:rsidRPr="00F02CA1" w:rsidRDefault="001E6C52" w:rsidP="001E6C52">
      <w:pPr>
        <w:ind w:right="-7"/>
        <w:jc w:val="both"/>
        <w:rPr>
          <w:sz w:val="18"/>
        </w:rPr>
      </w:pPr>
      <w:r w:rsidRPr="00F02CA1">
        <w:rPr>
          <w:sz w:val="18"/>
        </w:rPr>
        <w:t xml:space="preserve">1.1 O Imóvel objeto deste presente negócio jurídico, é </w:t>
      </w:r>
      <w:r>
        <w:rPr>
          <w:sz w:val="18"/>
        </w:rPr>
        <w:t xml:space="preserve">o </w:t>
      </w:r>
      <w:r w:rsidRPr="00F02CA1">
        <w:rPr>
          <w:sz w:val="18"/>
        </w:rPr>
        <w:t xml:space="preserve">descrito no </w:t>
      </w:r>
      <w:proofErr w:type="spellStart"/>
      <w:r w:rsidRPr="00F02CA1">
        <w:rPr>
          <w:sz w:val="18"/>
        </w:rPr>
        <w:t>ítem</w:t>
      </w:r>
      <w:proofErr w:type="spellEnd"/>
      <w:r w:rsidRPr="00F02CA1">
        <w:rPr>
          <w:sz w:val="18"/>
        </w:rPr>
        <w:t xml:space="preserve"> III do QUADRO DE RESUMO DE</w:t>
      </w:r>
      <w:r>
        <w:rPr>
          <w:sz w:val="18"/>
        </w:rPr>
        <w:t xml:space="preserve"> ELEMENTOS VARIÁVEIS, no qual o (a)</w:t>
      </w:r>
      <w:r w:rsidRPr="00F02CA1">
        <w:rPr>
          <w:sz w:val="18"/>
        </w:rPr>
        <w:t xml:space="preserve"> PROMITENTE VENDEDOR</w:t>
      </w:r>
      <w:r>
        <w:rPr>
          <w:sz w:val="18"/>
        </w:rPr>
        <w:t xml:space="preserve"> (A)</w:t>
      </w:r>
      <w:r w:rsidRPr="00F02CA1">
        <w:rPr>
          <w:sz w:val="18"/>
        </w:rPr>
        <w:t xml:space="preserve"> é </w:t>
      </w:r>
      <w:r>
        <w:rPr>
          <w:sz w:val="18"/>
        </w:rPr>
        <w:t xml:space="preserve">legítima </w:t>
      </w:r>
      <w:r w:rsidRPr="00F02CA1">
        <w:rPr>
          <w:sz w:val="18"/>
        </w:rPr>
        <w:t>possuidor</w:t>
      </w:r>
      <w:r>
        <w:rPr>
          <w:sz w:val="18"/>
        </w:rPr>
        <w:t>a</w:t>
      </w:r>
      <w:r w:rsidRPr="00F02CA1">
        <w:rPr>
          <w:sz w:val="18"/>
        </w:rPr>
        <w:t>, e que promete vendê-lo ao PROMISSÁRIO</w:t>
      </w:r>
      <w:r>
        <w:rPr>
          <w:sz w:val="18"/>
        </w:rPr>
        <w:t xml:space="preserve"> (A)</w:t>
      </w:r>
      <w:r w:rsidRPr="00F02CA1">
        <w:rPr>
          <w:sz w:val="18"/>
        </w:rPr>
        <w:t xml:space="preserve"> COMPRADOR</w:t>
      </w:r>
      <w:r>
        <w:rPr>
          <w:sz w:val="18"/>
        </w:rPr>
        <w:t xml:space="preserve"> (A)</w:t>
      </w:r>
      <w:r w:rsidRPr="00F02CA1">
        <w:rPr>
          <w:sz w:val="18"/>
        </w:rPr>
        <w:t>, e estes a comprarem pelo preço e condições estipuladas na cláusula segunda.</w:t>
      </w:r>
    </w:p>
    <w:p w:rsidR="001E6C52" w:rsidRPr="00F02CA1" w:rsidRDefault="001E6C52" w:rsidP="001E6C52">
      <w:pPr>
        <w:ind w:right="-7"/>
        <w:jc w:val="both"/>
        <w:rPr>
          <w:sz w:val="18"/>
        </w:rPr>
      </w:pPr>
    </w:p>
    <w:p w:rsidR="001E6C52" w:rsidRPr="00F02CA1" w:rsidRDefault="001E6C52" w:rsidP="001E6C52">
      <w:pPr>
        <w:ind w:right="-7"/>
        <w:jc w:val="both"/>
        <w:rPr>
          <w:b/>
          <w:sz w:val="18"/>
        </w:rPr>
      </w:pPr>
      <w:r w:rsidRPr="00F02CA1">
        <w:rPr>
          <w:b/>
          <w:sz w:val="18"/>
        </w:rPr>
        <w:t>CLÁUSULA SEGUNDA - PREÇO E FORMA DE PAGAMENTO</w:t>
      </w:r>
    </w:p>
    <w:p w:rsidR="001E6C52" w:rsidRPr="00F02CA1" w:rsidRDefault="001E6C52" w:rsidP="001E6C52">
      <w:pPr>
        <w:ind w:right="-7"/>
        <w:jc w:val="both"/>
        <w:rPr>
          <w:sz w:val="18"/>
        </w:rPr>
      </w:pPr>
      <w:r w:rsidRPr="00F02CA1">
        <w:rPr>
          <w:sz w:val="18"/>
        </w:rPr>
        <w:t xml:space="preserve">2.1 O preço total do imóvel e condições de pagamento, estão contidos e enunciados no </w:t>
      </w:r>
      <w:proofErr w:type="spellStart"/>
      <w:r w:rsidRPr="00F02CA1">
        <w:rPr>
          <w:sz w:val="18"/>
        </w:rPr>
        <w:t>ítem</w:t>
      </w:r>
      <w:proofErr w:type="spellEnd"/>
      <w:r w:rsidRPr="00F02CA1">
        <w:rPr>
          <w:sz w:val="18"/>
        </w:rPr>
        <w:t xml:space="preserve"> V do QUADRO DE RESUMO DE ELEMENTO VARIÁVEIS, que o PROMISSÁRIO </w:t>
      </w:r>
      <w:r>
        <w:rPr>
          <w:sz w:val="18"/>
        </w:rPr>
        <w:t xml:space="preserve">(A) </w:t>
      </w:r>
      <w:r w:rsidRPr="00F02CA1">
        <w:rPr>
          <w:sz w:val="18"/>
        </w:rPr>
        <w:t>COMPRADOR</w:t>
      </w:r>
      <w:r>
        <w:rPr>
          <w:sz w:val="18"/>
        </w:rPr>
        <w:t xml:space="preserve"> (A)</w:t>
      </w:r>
      <w:r w:rsidRPr="00F02CA1">
        <w:rPr>
          <w:sz w:val="18"/>
        </w:rPr>
        <w:t xml:space="preserve"> se compromete</w:t>
      </w:r>
      <w:r>
        <w:rPr>
          <w:sz w:val="18"/>
        </w:rPr>
        <w:t>m</w:t>
      </w:r>
      <w:r w:rsidRPr="00F02CA1">
        <w:rPr>
          <w:sz w:val="18"/>
        </w:rPr>
        <w:t xml:space="preserve"> a pagar a</w:t>
      </w:r>
      <w:r>
        <w:rPr>
          <w:sz w:val="18"/>
        </w:rPr>
        <w:t>o (a)</w:t>
      </w:r>
      <w:r w:rsidRPr="00F02CA1">
        <w:rPr>
          <w:sz w:val="18"/>
        </w:rPr>
        <w:t xml:space="preserve"> PROMITENTE VENDEDOR</w:t>
      </w:r>
      <w:r>
        <w:rPr>
          <w:sz w:val="18"/>
        </w:rPr>
        <w:t xml:space="preserve"> (A)</w:t>
      </w:r>
      <w:r w:rsidRPr="00F02CA1">
        <w:rPr>
          <w:sz w:val="18"/>
        </w:rPr>
        <w:t xml:space="preserve">, na forma </w:t>
      </w:r>
      <w:proofErr w:type="spellStart"/>
      <w:r w:rsidRPr="00F02CA1">
        <w:rPr>
          <w:sz w:val="18"/>
        </w:rPr>
        <w:t>alí</w:t>
      </w:r>
      <w:proofErr w:type="spellEnd"/>
      <w:r w:rsidRPr="00F02CA1">
        <w:rPr>
          <w:sz w:val="18"/>
        </w:rPr>
        <w:t xml:space="preserve"> estabelecida.</w:t>
      </w:r>
    </w:p>
    <w:p w:rsidR="001E6C52" w:rsidRPr="00F02CA1" w:rsidRDefault="001E6C52" w:rsidP="001E6C52">
      <w:pPr>
        <w:ind w:right="-7"/>
        <w:jc w:val="both"/>
        <w:rPr>
          <w:sz w:val="18"/>
        </w:rPr>
      </w:pPr>
    </w:p>
    <w:p w:rsidR="001E6C52" w:rsidRPr="00F02CA1" w:rsidRDefault="001E6C52" w:rsidP="001E6C52">
      <w:pPr>
        <w:ind w:right="-7"/>
        <w:jc w:val="both"/>
        <w:rPr>
          <w:b/>
          <w:sz w:val="18"/>
        </w:rPr>
      </w:pPr>
      <w:r w:rsidRPr="00F02CA1">
        <w:rPr>
          <w:sz w:val="18"/>
        </w:rPr>
        <w:t xml:space="preserve">2.2 Caso haja parcelamento do preço, as parcelas estão representadas por Notas Promissórias emitidas pelo </w:t>
      </w:r>
      <w:r>
        <w:rPr>
          <w:sz w:val="18"/>
        </w:rPr>
        <w:t xml:space="preserve">(a) </w:t>
      </w:r>
      <w:r w:rsidRPr="00F02CA1">
        <w:rPr>
          <w:sz w:val="18"/>
        </w:rPr>
        <w:t>PROMISSÁRIO</w:t>
      </w:r>
      <w:r>
        <w:rPr>
          <w:sz w:val="18"/>
        </w:rPr>
        <w:t xml:space="preserve"> (A)</w:t>
      </w:r>
      <w:r w:rsidRPr="00F02CA1">
        <w:rPr>
          <w:sz w:val="18"/>
        </w:rPr>
        <w:t xml:space="preserve"> COMPRADOR</w:t>
      </w:r>
      <w:r>
        <w:rPr>
          <w:sz w:val="18"/>
        </w:rPr>
        <w:t xml:space="preserve"> (A)</w:t>
      </w:r>
      <w:r w:rsidRPr="00F02CA1">
        <w:rPr>
          <w:sz w:val="18"/>
        </w:rPr>
        <w:t xml:space="preserve"> e deve ser devidamente </w:t>
      </w:r>
      <w:proofErr w:type="gramStart"/>
      <w:r w:rsidRPr="00F02CA1">
        <w:rPr>
          <w:sz w:val="18"/>
        </w:rPr>
        <w:t>quitadas</w:t>
      </w:r>
      <w:proofErr w:type="gramEnd"/>
      <w:r w:rsidRPr="00F02CA1">
        <w:rPr>
          <w:sz w:val="18"/>
        </w:rPr>
        <w:t xml:space="preserve"> no endereço indicado no </w:t>
      </w:r>
      <w:proofErr w:type="spellStart"/>
      <w:r w:rsidRPr="00F02CA1">
        <w:rPr>
          <w:sz w:val="18"/>
        </w:rPr>
        <w:t>ítem</w:t>
      </w:r>
      <w:proofErr w:type="spellEnd"/>
      <w:r w:rsidRPr="00F02CA1">
        <w:rPr>
          <w:sz w:val="18"/>
        </w:rPr>
        <w:t xml:space="preserve"> I do QUADRO DE RESUMO DE ELEMENTOS VARIÁVEIS, pro-solvendo de seus pagamentos, vinculados ao presente instrumento.</w:t>
      </w:r>
    </w:p>
    <w:p w:rsidR="001E6C52" w:rsidRPr="00F02CA1" w:rsidRDefault="001E6C52" w:rsidP="001E6C52">
      <w:pPr>
        <w:ind w:right="-7"/>
        <w:jc w:val="both"/>
        <w:rPr>
          <w:sz w:val="18"/>
        </w:rPr>
      </w:pPr>
    </w:p>
    <w:p w:rsidR="001E6C52" w:rsidRPr="00F02CA1" w:rsidRDefault="001E6C52" w:rsidP="001E6C52">
      <w:pPr>
        <w:numPr>
          <w:ilvl w:val="0"/>
          <w:numId w:val="1"/>
        </w:numPr>
        <w:ind w:left="0" w:right="-7" w:firstLine="0"/>
        <w:jc w:val="both"/>
        <w:rPr>
          <w:sz w:val="18"/>
        </w:rPr>
      </w:pPr>
      <w:r w:rsidRPr="00F02CA1">
        <w:rPr>
          <w:sz w:val="18"/>
        </w:rPr>
        <w:t xml:space="preserve">   As parcelas a que se refere o item anterior desta cláusula deverão ser pagas nos seus respectivos vencimentos e indicados no </w:t>
      </w:r>
      <w:proofErr w:type="spellStart"/>
      <w:r w:rsidRPr="00F02CA1">
        <w:rPr>
          <w:sz w:val="18"/>
        </w:rPr>
        <w:t>ítem</w:t>
      </w:r>
      <w:proofErr w:type="spellEnd"/>
      <w:r w:rsidRPr="00F02CA1">
        <w:rPr>
          <w:sz w:val="18"/>
        </w:rPr>
        <w:t xml:space="preserve"> IV do QUADRO DE RESUMO DE ELEMENTOS VARIAVEIS, e caso estas parcelas venham a ser pagas fora do seu prazo de vencimento, incidirão sobre as mesmas, multas convencionais de 02%(dois por cento) sobre o valor da </w:t>
      </w:r>
      <w:proofErr w:type="spellStart"/>
      <w:r w:rsidRPr="00F02CA1">
        <w:rPr>
          <w:sz w:val="18"/>
        </w:rPr>
        <w:t>divida</w:t>
      </w:r>
      <w:proofErr w:type="spellEnd"/>
      <w:r w:rsidRPr="00F02CA1">
        <w:rPr>
          <w:sz w:val="18"/>
        </w:rPr>
        <w:t xml:space="preserve"> e seus acréscimos legais, juros </w:t>
      </w:r>
      <w:proofErr w:type="spellStart"/>
      <w:r w:rsidRPr="00F02CA1">
        <w:rPr>
          <w:sz w:val="18"/>
        </w:rPr>
        <w:t>conpensatários</w:t>
      </w:r>
      <w:proofErr w:type="spellEnd"/>
      <w:r w:rsidRPr="00F02CA1">
        <w:rPr>
          <w:sz w:val="18"/>
        </w:rPr>
        <w:t xml:space="preserve"> cobrados a taxa de 1%(um por cento), ao mês ou fração de mês, bem como honorários advocatícios a razão de 10%(dez por cento), caso sejam necessárias medidas judiciais para que seja efetuada estas cobranças.</w:t>
      </w:r>
    </w:p>
    <w:p w:rsidR="001E6C52" w:rsidRPr="00F02CA1" w:rsidRDefault="001E6C52" w:rsidP="001E6C52">
      <w:pPr>
        <w:ind w:right="-7"/>
        <w:jc w:val="both"/>
        <w:rPr>
          <w:sz w:val="18"/>
        </w:rPr>
      </w:pPr>
    </w:p>
    <w:p w:rsidR="001E6C52" w:rsidRPr="00F02CA1" w:rsidRDefault="001E6C52" w:rsidP="001E6C52">
      <w:pPr>
        <w:ind w:right="-7"/>
        <w:jc w:val="both"/>
        <w:rPr>
          <w:b/>
          <w:sz w:val="18"/>
        </w:rPr>
      </w:pPr>
      <w:r w:rsidRPr="00F02CA1">
        <w:rPr>
          <w:b/>
          <w:sz w:val="18"/>
        </w:rPr>
        <w:t>CLÁUSULA TERCEIRA - DAS PENALIDADES</w:t>
      </w:r>
    </w:p>
    <w:p w:rsidR="001E6C52" w:rsidRPr="00F02CA1" w:rsidRDefault="001E6C52" w:rsidP="001E6C52">
      <w:pPr>
        <w:tabs>
          <w:tab w:val="left" w:pos="5529"/>
        </w:tabs>
        <w:ind w:right="-7"/>
        <w:jc w:val="both"/>
        <w:rPr>
          <w:sz w:val="18"/>
        </w:rPr>
      </w:pPr>
      <w:r w:rsidRPr="00F02CA1">
        <w:rPr>
          <w:sz w:val="18"/>
        </w:rPr>
        <w:t xml:space="preserve">3.1 Em acontecendo o disposto no </w:t>
      </w:r>
      <w:proofErr w:type="spellStart"/>
      <w:r w:rsidRPr="00F02CA1">
        <w:rPr>
          <w:sz w:val="18"/>
        </w:rPr>
        <w:t>ítem</w:t>
      </w:r>
      <w:proofErr w:type="spellEnd"/>
      <w:r w:rsidRPr="00F02CA1">
        <w:rPr>
          <w:sz w:val="18"/>
        </w:rPr>
        <w:t xml:space="preserve"> 2.2 da cláusula anterior, o atraso de duas prestações ou o não cumprimento de qualquer cláusula ou condição ajustada no presente instrumento, importará no vencimento antecipado da dívida, e cujo valor total, incidirá multa de 2%(dois por cento), acrescidos dos respectivos juros de 1%(um por cento), mais correção monetária.</w:t>
      </w:r>
    </w:p>
    <w:p w:rsidR="001E6C52" w:rsidRPr="00F02CA1" w:rsidRDefault="001E6C52" w:rsidP="001E6C52">
      <w:pPr>
        <w:ind w:right="-7"/>
        <w:jc w:val="both"/>
        <w:rPr>
          <w:sz w:val="18"/>
        </w:rPr>
      </w:pPr>
    </w:p>
    <w:p w:rsidR="001E6C52" w:rsidRPr="00F02CA1" w:rsidRDefault="001E6C52" w:rsidP="001E6C52">
      <w:pPr>
        <w:ind w:right="-7"/>
        <w:jc w:val="both"/>
        <w:rPr>
          <w:sz w:val="18"/>
        </w:rPr>
      </w:pPr>
      <w:r w:rsidRPr="00F02CA1">
        <w:rPr>
          <w:sz w:val="18"/>
        </w:rPr>
        <w:t xml:space="preserve">3.2 Em qualquer que sejam as circunstâncias, se </w:t>
      </w:r>
      <w:r>
        <w:rPr>
          <w:sz w:val="18"/>
        </w:rPr>
        <w:t>o</w:t>
      </w:r>
      <w:r w:rsidRPr="00F02CA1">
        <w:rPr>
          <w:sz w:val="18"/>
        </w:rPr>
        <w:t xml:space="preserve"> </w:t>
      </w:r>
      <w:r>
        <w:rPr>
          <w:sz w:val="18"/>
        </w:rPr>
        <w:t xml:space="preserve">(a) </w:t>
      </w:r>
      <w:r w:rsidRPr="00F02CA1">
        <w:rPr>
          <w:sz w:val="18"/>
        </w:rPr>
        <w:t>PROMITENTE VENDEDOR</w:t>
      </w:r>
      <w:r>
        <w:rPr>
          <w:sz w:val="18"/>
        </w:rPr>
        <w:t xml:space="preserve"> (A)</w:t>
      </w:r>
      <w:r w:rsidRPr="00F02CA1">
        <w:rPr>
          <w:sz w:val="18"/>
        </w:rPr>
        <w:t xml:space="preserve"> receber prestações do preço em atraso sem as penalidades que contratualmente deveriam incidir, tal fato, mesmo reiterado, será havido como ato de mera tolerância, não induzindo liberalidade precedente, novação ou alteração do ajustado neste instrumento, permanecendo, assim, integras e exigíveis todas as cláusulas e condições, como se nenhum favor houvesse ocorrido.</w:t>
      </w:r>
    </w:p>
    <w:p w:rsidR="001E6C52" w:rsidRPr="00F02CA1" w:rsidRDefault="001E6C52" w:rsidP="001E6C52">
      <w:pPr>
        <w:ind w:right="-7"/>
        <w:jc w:val="both"/>
        <w:rPr>
          <w:sz w:val="18"/>
        </w:rPr>
      </w:pPr>
    </w:p>
    <w:p w:rsidR="001E6C52" w:rsidRPr="00F02CA1" w:rsidRDefault="001E6C52" w:rsidP="001E6C52">
      <w:pPr>
        <w:ind w:right="-7"/>
        <w:jc w:val="both"/>
        <w:rPr>
          <w:b/>
          <w:sz w:val="18"/>
        </w:rPr>
      </w:pPr>
      <w:r w:rsidRPr="00F02CA1">
        <w:rPr>
          <w:b/>
          <w:sz w:val="18"/>
        </w:rPr>
        <w:t>CLÁUSULA QUARTA - DA POSSE</w:t>
      </w:r>
    </w:p>
    <w:p w:rsidR="001E6C52" w:rsidRPr="00F02CA1" w:rsidRDefault="001E6C52" w:rsidP="001E6C52">
      <w:pPr>
        <w:ind w:right="-7"/>
        <w:jc w:val="both"/>
        <w:rPr>
          <w:sz w:val="18"/>
        </w:rPr>
      </w:pPr>
      <w:r w:rsidRPr="00F02CA1">
        <w:rPr>
          <w:b/>
          <w:sz w:val="18"/>
        </w:rPr>
        <w:t xml:space="preserve"> </w:t>
      </w:r>
      <w:r w:rsidRPr="00F02CA1">
        <w:rPr>
          <w:sz w:val="18"/>
        </w:rPr>
        <w:t>O</w:t>
      </w:r>
      <w:r>
        <w:rPr>
          <w:sz w:val="18"/>
        </w:rPr>
        <w:t xml:space="preserve"> (A) </w:t>
      </w:r>
      <w:r w:rsidRPr="00F02CA1">
        <w:rPr>
          <w:sz w:val="18"/>
        </w:rPr>
        <w:t>PROMISSÁRIO</w:t>
      </w:r>
      <w:r>
        <w:rPr>
          <w:sz w:val="18"/>
        </w:rPr>
        <w:t xml:space="preserve"> (A)</w:t>
      </w:r>
      <w:r w:rsidRPr="00F02CA1">
        <w:rPr>
          <w:sz w:val="18"/>
        </w:rPr>
        <w:t xml:space="preserve"> COMPRADOR</w:t>
      </w:r>
      <w:r>
        <w:rPr>
          <w:sz w:val="18"/>
        </w:rPr>
        <w:t xml:space="preserve"> (A)</w:t>
      </w:r>
      <w:r w:rsidRPr="00F02CA1">
        <w:rPr>
          <w:sz w:val="18"/>
        </w:rPr>
        <w:t xml:space="preserve"> tomar</w:t>
      </w:r>
      <w:r>
        <w:rPr>
          <w:sz w:val="18"/>
        </w:rPr>
        <w:t>á</w:t>
      </w:r>
      <w:r w:rsidRPr="00F02CA1">
        <w:rPr>
          <w:sz w:val="18"/>
        </w:rPr>
        <w:t xml:space="preserve"> posse do imóvel prometido em venda na </w:t>
      </w:r>
      <w:r>
        <w:rPr>
          <w:sz w:val="18"/>
        </w:rPr>
        <w:t>quitação do imóvel</w:t>
      </w:r>
      <w:r w:rsidRPr="00F02CA1">
        <w:rPr>
          <w:sz w:val="18"/>
        </w:rPr>
        <w:t>.</w:t>
      </w:r>
    </w:p>
    <w:p w:rsidR="001E6C52" w:rsidRPr="00F02CA1" w:rsidRDefault="001E6C52" w:rsidP="001E6C52">
      <w:pPr>
        <w:ind w:right="-7"/>
        <w:jc w:val="both"/>
        <w:rPr>
          <w:sz w:val="18"/>
        </w:rPr>
      </w:pPr>
    </w:p>
    <w:p w:rsidR="001E6C52" w:rsidRPr="00F02CA1" w:rsidRDefault="001E6C52" w:rsidP="001E6C52">
      <w:pPr>
        <w:ind w:right="-7"/>
        <w:jc w:val="both"/>
        <w:rPr>
          <w:b/>
          <w:sz w:val="18"/>
        </w:rPr>
      </w:pPr>
      <w:r w:rsidRPr="00F02CA1">
        <w:rPr>
          <w:b/>
          <w:sz w:val="18"/>
        </w:rPr>
        <w:t>CLÁSULA QUINTA - DA VISTORIA</w:t>
      </w:r>
    </w:p>
    <w:p w:rsidR="001E6C52" w:rsidRPr="00F02CA1" w:rsidRDefault="001E6C52" w:rsidP="001E6C52">
      <w:pPr>
        <w:numPr>
          <w:ilvl w:val="0"/>
          <w:numId w:val="2"/>
        </w:numPr>
        <w:ind w:right="-7"/>
        <w:jc w:val="both"/>
        <w:rPr>
          <w:sz w:val="18"/>
        </w:rPr>
      </w:pPr>
      <w:r w:rsidRPr="00F02CA1">
        <w:rPr>
          <w:sz w:val="18"/>
        </w:rPr>
        <w:t xml:space="preserve">Fica desde já acertado entre as partes contratantes, vistoriaram e examinaram o imóvel ora </w:t>
      </w:r>
      <w:proofErr w:type="spellStart"/>
      <w:r w:rsidRPr="00F02CA1">
        <w:rPr>
          <w:sz w:val="18"/>
        </w:rPr>
        <w:t>negóciado</w:t>
      </w:r>
      <w:proofErr w:type="spellEnd"/>
      <w:r w:rsidRPr="00F02CA1">
        <w:rPr>
          <w:sz w:val="18"/>
        </w:rPr>
        <w:t xml:space="preserve">, como coisa certa e determinada, individualizada pela discrição do </w:t>
      </w:r>
      <w:proofErr w:type="spellStart"/>
      <w:r w:rsidRPr="00F02CA1">
        <w:rPr>
          <w:sz w:val="18"/>
        </w:rPr>
        <w:t>ítem</w:t>
      </w:r>
      <w:proofErr w:type="spellEnd"/>
      <w:r w:rsidRPr="00F02CA1">
        <w:rPr>
          <w:sz w:val="18"/>
        </w:rPr>
        <w:t xml:space="preserve"> III do QUADRO DE RESUMO DE ELEMENTOS VARIAVEIS.</w:t>
      </w:r>
    </w:p>
    <w:p w:rsidR="001E6C52" w:rsidRDefault="001E6C52" w:rsidP="001E6C52">
      <w:pPr>
        <w:ind w:right="-7"/>
        <w:jc w:val="both"/>
        <w:rPr>
          <w:b/>
          <w:sz w:val="18"/>
        </w:rPr>
      </w:pPr>
    </w:p>
    <w:p w:rsidR="001E6C52" w:rsidRPr="00F02CA1" w:rsidRDefault="001E6C52" w:rsidP="001E6C52">
      <w:pPr>
        <w:ind w:right="-7"/>
        <w:jc w:val="both"/>
        <w:rPr>
          <w:b/>
          <w:sz w:val="18"/>
        </w:rPr>
      </w:pPr>
      <w:r w:rsidRPr="00F02CA1">
        <w:rPr>
          <w:b/>
          <w:sz w:val="18"/>
        </w:rPr>
        <w:t>CLÁUSULA SEXTA - DAS DESPESAS</w:t>
      </w:r>
    </w:p>
    <w:p w:rsidR="001E6C52" w:rsidRPr="00F02CA1" w:rsidRDefault="001E6C52" w:rsidP="001E6C52">
      <w:pPr>
        <w:ind w:right="-7"/>
        <w:jc w:val="both"/>
        <w:rPr>
          <w:b/>
          <w:sz w:val="18"/>
        </w:rPr>
      </w:pPr>
    </w:p>
    <w:p w:rsidR="001E6C52" w:rsidRPr="00F02CA1" w:rsidRDefault="001E6C52" w:rsidP="001E6C52">
      <w:pPr>
        <w:ind w:right="-7"/>
        <w:jc w:val="both"/>
        <w:rPr>
          <w:sz w:val="18"/>
        </w:rPr>
      </w:pPr>
      <w:smartTag w:uri="urn:schemas-microsoft-com:office:smarttags" w:element="metricconverter">
        <w:smartTagPr>
          <w:attr w:name="ProductID" w:val="6.1 A"/>
        </w:smartTagPr>
        <w:r w:rsidRPr="00F02CA1">
          <w:rPr>
            <w:sz w:val="18"/>
          </w:rPr>
          <w:t>6.1 A</w:t>
        </w:r>
      </w:smartTag>
      <w:r w:rsidRPr="00F02CA1">
        <w:rPr>
          <w:sz w:val="18"/>
        </w:rPr>
        <w:t xml:space="preserve"> partir da entrega das chaves serão </w:t>
      </w:r>
      <w:r>
        <w:rPr>
          <w:sz w:val="18"/>
        </w:rPr>
        <w:t xml:space="preserve">de responsabilidade do(a) </w:t>
      </w:r>
      <w:r w:rsidRPr="00F02CA1">
        <w:rPr>
          <w:sz w:val="18"/>
        </w:rPr>
        <w:t>PROMISSÁRIO</w:t>
      </w:r>
      <w:r>
        <w:rPr>
          <w:sz w:val="18"/>
        </w:rPr>
        <w:t xml:space="preserve"> (A)</w:t>
      </w:r>
      <w:r w:rsidRPr="00F02CA1">
        <w:rPr>
          <w:sz w:val="18"/>
        </w:rPr>
        <w:t xml:space="preserve"> COMPRADOR</w:t>
      </w:r>
      <w:r>
        <w:rPr>
          <w:sz w:val="18"/>
        </w:rPr>
        <w:t xml:space="preserve"> (A)</w:t>
      </w:r>
      <w:r w:rsidRPr="00F02CA1">
        <w:rPr>
          <w:sz w:val="18"/>
        </w:rPr>
        <w:t>, todas as despesas com impostos, taxa e outros encargos que venham a incidir sobre o mesmo, bem como despesas com lavratura da escritura pública definitiva de compra e venda inclusive registro no cartório de imóveis, imposto de transmissão, etc.</w:t>
      </w:r>
    </w:p>
    <w:p w:rsidR="001E6C52" w:rsidRPr="00F02CA1" w:rsidRDefault="001E6C52" w:rsidP="001E6C52">
      <w:pPr>
        <w:ind w:right="-7"/>
        <w:jc w:val="both"/>
        <w:rPr>
          <w:sz w:val="18"/>
        </w:rPr>
      </w:pPr>
    </w:p>
    <w:p w:rsidR="001E6C52" w:rsidRPr="00F02CA1" w:rsidRDefault="001E6C52" w:rsidP="001E6C52">
      <w:pPr>
        <w:ind w:right="-7"/>
        <w:jc w:val="both"/>
        <w:rPr>
          <w:sz w:val="18"/>
        </w:rPr>
      </w:pPr>
      <w:r w:rsidRPr="00F02CA1">
        <w:rPr>
          <w:sz w:val="18"/>
        </w:rPr>
        <w:t>6.2 Por ocasião da escritura definiti</w:t>
      </w:r>
      <w:r>
        <w:rPr>
          <w:sz w:val="18"/>
        </w:rPr>
        <w:t>va de compra e venda, obriga se o(a)</w:t>
      </w:r>
      <w:r w:rsidRPr="00F02CA1">
        <w:rPr>
          <w:sz w:val="18"/>
        </w:rPr>
        <w:t xml:space="preserve"> PROMITENTE VENDEDOR</w:t>
      </w:r>
      <w:r>
        <w:rPr>
          <w:sz w:val="18"/>
        </w:rPr>
        <w:t xml:space="preserve"> (A),</w:t>
      </w:r>
      <w:r w:rsidRPr="00F02CA1">
        <w:rPr>
          <w:sz w:val="18"/>
        </w:rPr>
        <w:t xml:space="preserve"> a entregar</w:t>
      </w:r>
      <w:r>
        <w:rPr>
          <w:sz w:val="18"/>
        </w:rPr>
        <w:t>em</w:t>
      </w:r>
      <w:r w:rsidRPr="00F02CA1">
        <w:rPr>
          <w:sz w:val="18"/>
        </w:rPr>
        <w:t xml:space="preserve"> o imóvel livre e desembaraçado de quaisquer ônus ou gravame.</w:t>
      </w:r>
    </w:p>
    <w:p w:rsidR="001E6C52" w:rsidRPr="00F02CA1" w:rsidRDefault="001E6C52" w:rsidP="001E6C52">
      <w:pPr>
        <w:ind w:right="-7"/>
        <w:jc w:val="both"/>
        <w:rPr>
          <w:b/>
          <w:sz w:val="18"/>
        </w:rPr>
      </w:pPr>
      <w:r w:rsidRPr="00F02CA1">
        <w:rPr>
          <w:b/>
          <w:sz w:val="18"/>
        </w:rPr>
        <w:t>CLÁUSULA SÉTIMA - CESSÃO</w:t>
      </w:r>
    </w:p>
    <w:p w:rsidR="001E6C52" w:rsidRPr="00F02CA1" w:rsidRDefault="001E6C52" w:rsidP="001E6C52">
      <w:pPr>
        <w:ind w:right="-7"/>
        <w:jc w:val="both"/>
        <w:rPr>
          <w:sz w:val="18"/>
        </w:rPr>
      </w:pPr>
      <w:r w:rsidRPr="00F02CA1">
        <w:rPr>
          <w:sz w:val="18"/>
        </w:rPr>
        <w:t>7.1 No caso de transferência, cessão ou promessa de venda do imóvel objeto deste contrato, o</w:t>
      </w:r>
      <w:r>
        <w:rPr>
          <w:sz w:val="18"/>
        </w:rPr>
        <w:t>(a)</w:t>
      </w:r>
      <w:r w:rsidRPr="00F02CA1">
        <w:rPr>
          <w:sz w:val="18"/>
        </w:rPr>
        <w:t xml:space="preserve"> PROMISSÁRIO</w:t>
      </w:r>
      <w:r>
        <w:rPr>
          <w:sz w:val="18"/>
        </w:rPr>
        <w:t xml:space="preserve"> (A)</w:t>
      </w:r>
      <w:r w:rsidRPr="00F02CA1">
        <w:rPr>
          <w:sz w:val="18"/>
        </w:rPr>
        <w:t xml:space="preserve"> COMPRADOR </w:t>
      </w:r>
      <w:r>
        <w:rPr>
          <w:sz w:val="18"/>
        </w:rPr>
        <w:t xml:space="preserve">(A) </w:t>
      </w:r>
      <w:r w:rsidRPr="00F02CA1">
        <w:rPr>
          <w:sz w:val="18"/>
        </w:rPr>
        <w:t>dar</w:t>
      </w:r>
      <w:r>
        <w:rPr>
          <w:sz w:val="18"/>
        </w:rPr>
        <w:t>á</w:t>
      </w:r>
      <w:r w:rsidRPr="00F02CA1">
        <w:rPr>
          <w:sz w:val="18"/>
        </w:rPr>
        <w:t xml:space="preserve"> ciência expressa a</w:t>
      </w:r>
      <w:r>
        <w:rPr>
          <w:sz w:val="18"/>
        </w:rPr>
        <w:t>o (a)</w:t>
      </w:r>
      <w:r w:rsidRPr="00F02CA1">
        <w:rPr>
          <w:sz w:val="18"/>
        </w:rPr>
        <w:t xml:space="preserve"> PROMITENTE VENDEDOR</w:t>
      </w:r>
      <w:r>
        <w:rPr>
          <w:sz w:val="18"/>
        </w:rPr>
        <w:t>(A)</w:t>
      </w:r>
      <w:r w:rsidRPr="00F02CA1">
        <w:rPr>
          <w:sz w:val="18"/>
        </w:rPr>
        <w:t xml:space="preserve"> do negócio realizado. </w:t>
      </w:r>
    </w:p>
    <w:p w:rsidR="001E6C52" w:rsidRPr="00F02CA1" w:rsidRDefault="001E6C52" w:rsidP="001E6C52">
      <w:pPr>
        <w:ind w:right="-7"/>
        <w:jc w:val="both"/>
        <w:rPr>
          <w:sz w:val="18"/>
        </w:rPr>
      </w:pPr>
    </w:p>
    <w:p w:rsidR="001E6C52" w:rsidRPr="00F02CA1" w:rsidRDefault="001E6C52" w:rsidP="001E6C52">
      <w:pPr>
        <w:ind w:right="-7"/>
        <w:jc w:val="both"/>
        <w:rPr>
          <w:b/>
          <w:sz w:val="18"/>
        </w:rPr>
      </w:pPr>
      <w:r w:rsidRPr="00F02CA1">
        <w:rPr>
          <w:b/>
          <w:sz w:val="18"/>
        </w:rPr>
        <w:t>CLÁUSULA OITAVA - DA IRREVOGABILIDADE</w:t>
      </w:r>
    </w:p>
    <w:p w:rsidR="001E6C52" w:rsidRPr="00F02CA1" w:rsidRDefault="001E6C52" w:rsidP="001E6C52">
      <w:pPr>
        <w:ind w:right="-7"/>
        <w:jc w:val="both"/>
        <w:rPr>
          <w:sz w:val="18"/>
        </w:rPr>
      </w:pPr>
      <w:r w:rsidRPr="00F02CA1">
        <w:rPr>
          <w:sz w:val="18"/>
        </w:rPr>
        <w:t>8.1 O presente negócio jurídico é feito sem cláusula de arrependimento por consenso das partes, em caráter irrevogável e irretratável, extensivo a todos os herdeiros e sucessores, admitindo-se apenas, exceção no caso de não cumprimento por parte do</w:t>
      </w:r>
      <w:r>
        <w:rPr>
          <w:sz w:val="18"/>
        </w:rPr>
        <w:t>(a)</w:t>
      </w:r>
      <w:r w:rsidRPr="00F02CA1">
        <w:rPr>
          <w:sz w:val="18"/>
        </w:rPr>
        <w:t xml:space="preserve"> PROMISSÁRIO</w:t>
      </w:r>
      <w:r>
        <w:rPr>
          <w:sz w:val="18"/>
        </w:rPr>
        <w:t xml:space="preserve"> (A)</w:t>
      </w:r>
      <w:r w:rsidRPr="00F02CA1">
        <w:rPr>
          <w:sz w:val="18"/>
        </w:rPr>
        <w:t xml:space="preserve"> COMPRADOR</w:t>
      </w:r>
      <w:r>
        <w:rPr>
          <w:sz w:val="18"/>
        </w:rPr>
        <w:t xml:space="preserve"> (A)</w:t>
      </w:r>
      <w:r w:rsidRPr="00F02CA1">
        <w:rPr>
          <w:sz w:val="18"/>
        </w:rPr>
        <w:t xml:space="preserve"> ou d</w:t>
      </w:r>
      <w:r>
        <w:rPr>
          <w:sz w:val="18"/>
        </w:rPr>
        <w:t>o(a)</w:t>
      </w:r>
      <w:r w:rsidRPr="00F02CA1">
        <w:rPr>
          <w:sz w:val="18"/>
        </w:rPr>
        <w:t xml:space="preserve"> PROMITENTE VENDEDOR</w:t>
      </w:r>
      <w:r>
        <w:rPr>
          <w:sz w:val="18"/>
        </w:rPr>
        <w:t xml:space="preserve"> (A)</w:t>
      </w:r>
      <w:r w:rsidRPr="00F02CA1">
        <w:rPr>
          <w:sz w:val="18"/>
        </w:rPr>
        <w:t xml:space="preserve"> do pactuado expressamente nas cláusulas deste instrumento. </w:t>
      </w:r>
    </w:p>
    <w:p w:rsidR="001E6C52" w:rsidRPr="00F02CA1" w:rsidRDefault="001E6C52" w:rsidP="001E6C52">
      <w:pPr>
        <w:ind w:right="-7"/>
        <w:jc w:val="both"/>
        <w:rPr>
          <w:sz w:val="18"/>
        </w:rPr>
      </w:pPr>
    </w:p>
    <w:p w:rsidR="001E6C52" w:rsidRPr="00F02CA1" w:rsidRDefault="001E6C52" w:rsidP="001E6C52">
      <w:pPr>
        <w:ind w:right="-7"/>
        <w:jc w:val="both"/>
        <w:rPr>
          <w:b/>
          <w:sz w:val="18"/>
        </w:rPr>
      </w:pPr>
      <w:r w:rsidRPr="00F02CA1">
        <w:rPr>
          <w:b/>
          <w:sz w:val="18"/>
        </w:rPr>
        <w:t>CLÁUSULA NONA - RESCISÃO</w:t>
      </w:r>
    </w:p>
    <w:p w:rsidR="001E6C52" w:rsidRPr="00F02CA1" w:rsidRDefault="001E6C52" w:rsidP="001E6C52">
      <w:pPr>
        <w:numPr>
          <w:ilvl w:val="0"/>
          <w:numId w:val="3"/>
        </w:numPr>
        <w:ind w:right="-7"/>
        <w:jc w:val="both"/>
        <w:rPr>
          <w:sz w:val="18"/>
        </w:rPr>
      </w:pPr>
      <w:r w:rsidRPr="00F02CA1">
        <w:rPr>
          <w:sz w:val="18"/>
        </w:rPr>
        <w:t>Deixando uma das partes contratantes de cumprir qualquer das cláusulas e condições constantes do presente instrumento, será constituído em mora mediante notificação a ser precedida de carta com aviso de recebimento, na qual será dado o prazo de 15(quinze) dias para cumprir a obrigação inadimplida, sob pena de rescisão do presente instrumento.</w:t>
      </w:r>
    </w:p>
    <w:p w:rsidR="001E6C52" w:rsidRPr="00F02CA1" w:rsidRDefault="001E6C52" w:rsidP="001E6C52">
      <w:pPr>
        <w:ind w:right="-7"/>
        <w:jc w:val="both"/>
        <w:rPr>
          <w:sz w:val="18"/>
        </w:rPr>
      </w:pPr>
    </w:p>
    <w:p w:rsidR="001E6C52" w:rsidRPr="00F02CA1" w:rsidRDefault="001E6C52" w:rsidP="001E6C52">
      <w:pPr>
        <w:ind w:right="-7"/>
        <w:jc w:val="both"/>
        <w:rPr>
          <w:b/>
          <w:sz w:val="18"/>
        </w:rPr>
      </w:pPr>
      <w:r w:rsidRPr="00F02CA1">
        <w:rPr>
          <w:b/>
          <w:sz w:val="18"/>
        </w:rPr>
        <w:t>CLÁUSULA DÉCIMA - DO ENDEREÇO PARA CORRESPONDÊNCIA</w:t>
      </w:r>
    </w:p>
    <w:p w:rsidR="001E6C52" w:rsidRPr="00F02CA1" w:rsidRDefault="001E6C52" w:rsidP="001E6C52">
      <w:pPr>
        <w:ind w:right="-7"/>
        <w:jc w:val="both"/>
        <w:rPr>
          <w:sz w:val="18"/>
        </w:rPr>
      </w:pPr>
      <w:r w:rsidRPr="00F02CA1">
        <w:rPr>
          <w:sz w:val="18"/>
        </w:rPr>
        <w:t xml:space="preserve">10.1 As partes ratificam os respectivos endereços, já indicados no </w:t>
      </w:r>
      <w:proofErr w:type="spellStart"/>
      <w:r w:rsidRPr="00F02CA1">
        <w:rPr>
          <w:sz w:val="18"/>
        </w:rPr>
        <w:t>ítem</w:t>
      </w:r>
      <w:proofErr w:type="spellEnd"/>
      <w:r w:rsidRPr="00F02CA1">
        <w:rPr>
          <w:sz w:val="18"/>
        </w:rPr>
        <w:t xml:space="preserve"> I e II do QUADRO DE RESUMO DE ELEMENTOS VARIÁVEIS, como certos e determinados, para a remessa de correspondências, cobranças, notificações, intimações, citações, etc.</w:t>
      </w:r>
    </w:p>
    <w:p w:rsidR="001E6C52" w:rsidRPr="00F02CA1" w:rsidRDefault="001E6C52" w:rsidP="001E6C52">
      <w:pPr>
        <w:ind w:right="-7"/>
        <w:jc w:val="both"/>
        <w:rPr>
          <w:sz w:val="18"/>
        </w:rPr>
      </w:pPr>
    </w:p>
    <w:p w:rsidR="001E6C52" w:rsidRPr="00F02CA1" w:rsidRDefault="001E6C52" w:rsidP="001E6C52">
      <w:pPr>
        <w:ind w:right="-7"/>
        <w:jc w:val="both"/>
        <w:rPr>
          <w:sz w:val="18"/>
        </w:rPr>
      </w:pPr>
    </w:p>
    <w:p w:rsidR="001E6C52" w:rsidRPr="00F02CA1" w:rsidRDefault="001E6C52" w:rsidP="001E6C52">
      <w:pPr>
        <w:ind w:right="-7"/>
        <w:jc w:val="both"/>
        <w:rPr>
          <w:b/>
          <w:sz w:val="18"/>
        </w:rPr>
      </w:pPr>
      <w:r w:rsidRPr="00F02CA1">
        <w:rPr>
          <w:b/>
          <w:sz w:val="18"/>
        </w:rPr>
        <w:t>CLÁUSULA DÉCIMA PRIMEIRA - QUADRO RESUMO</w:t>
      </w:r>
    </w:p>
    <w:p w:rsidR="001E6C52" w:rsidRPr="00F02CA1" w:rsidRDefault="001E6C52" w:rsidP="001E6C52">
      <w:pPr>
        <w:ind w:right="-7"/>
        <w:jc w:val="both"/>
        <w:rPr>
          <w:sz w:val="18"/>
        </w:rPr>
      </w:pPr>
      <w:r w:rsidRPr="00F02CA1">
        <w:rPr>
          <w:sz w:val="18"/>
        </w:rPr>
        <w:t>11.1 Fica fazendo partes integrantes, inseparáveis e complementares do presente contrato, o QUADRO DE RESUMO DE ELEMENTOS VARIÁVEIS abaixo.</w:t>
      </w:r>
    </w:p>
    <w:p w:rsidR="001E6C52" w:rsidRPr="00F02CA1" w:rsidRDefault="001E6C52" w:rsidP="001E6C52">
      <w:pPr>
        <w:ind w:right="-7"/>
        <w:jc w:val="both"/>
        <w:rPr>
          <w:b/>
          <w:sz w:val="18"/>
        </w:rPr>
      </w:pPr>
      <w:r w:rsidRPr="00F02CA1">
        <w:rPr>
          <w:sz w:val="18"/>
        </w:rPr>
        <w:tab/>
      </w:r>
    </w:p>
    <w:p w:rsidR="001E6C52" w:rsidRPr="00F02CA1" w:rsidRDefault="001E6C52" w:rsidP="001E6C52">
      <w:pPr>
        <w:ind w:right="-7"/>
        <w:jc w:val="center"/>
        <w:rPr>
          <w:b/>
          <w:sz w:val="18"/>
        </w:rPr>
      </w:pPr>
    </w:p>
    <w:p w:rsidR="001E6C52" w:rsidRPr="00F02CA1" w:rsidRDefault="001E6C52" w:rsidP="001E6C52">
      <w:pPr>
        <w:ind w:right="-7"/>
        <w:jc w:val="center"/>
        <w:rPr>
          <w:b/>
          <w:sz w:val="18"/>
        </w:rPr>
      </w:pPr>
      <w:r w:rsidRPr="00F02CA1">
        <w:rPr>
          <w:b/>
          <w:sz w:val="18"/>
        </w:rPr>
        <w:t>QUADRO DE RESUMO DE ELEMENTOS VARIÁVEIS</w:t>
      </w:r>
    </w:p>
    <w:p w:rsidR="001E6C52" w:rsidRPr="00F02CA1" w:rsidRDefault="001E6C52" w:rsidP="001E6C52">
      <w:pPr>
        <w:ind w:right="-7"/>
        <w:jc w:val="both"/>
        <w:rPr>
          <w:b/>
          <w:sz w:val="18"/>
        </w:rPr>
      </w:pPr>
    </w:p>
    <w:p w:rsidR="001E6C52" w:rsidRPr="00F02CA1" w:rsidRDefault="001E6C52" w:rsidP="001E6C52">
      <w:pPr>
        <w:ind w:right="-7"/>
        <w:jc w:val="both"/>
        <w:rPr>
          <w:b/>
          <w:sz w:val="18"/>
        </w:rPr>
      </w:pPr>
    </w:p>
    <w:p w:rsidR="001E6C52" w:rsidRPr="00F02CA1" w:rsidRDefault="001E6C52" w:rsidP="001E6C52">
      <w:pPr>
        <w:ind w:right="-7"/>
        <w:jc w:val="both"/>
        <w:rPr>
          <w:sz w:val="18"/>
        </w:rPr>
      </w:pPr>
      <w:r w:rsidRPr="00F02CA1">
        <w:rPr>
          <w:sz w:val="18"/>
        </w:rPr>
        <w:t>ÍTEM</w:t>
      </w:r>
      <w:r w:rsidRPr="00F02CA1">
        <w:rPr>
          <w:sz w:val="18"/>
        </w:rPr>
        <w:tab/>
        <w:t>I</w:t>
      </w:r>
      <w:r w:rsidRPr="00F02CA1">
        <w:rPr>
          <w:sz w:val="18"/>
        </w:rPr>
        <w:tab/>
        <w:t>PROMITENTE VENDEDOR</w:t>
      </w:r>
      <w:r>
        <w:rPr>
          <w:sz w:val="18"/>
        </w:rPr>
        <w:t>(A):</w:t>
      </w:r>
      <w:r>
        <w:rPr>
          <w:b/>
          <w:sz w:val="18"/>
        </w:rPr>
        <w:t xml:space="preserve">, </w:t>
      </w:r>
      <w:r>
        <w:rPr>
          <w:sz w:val="18"/>
        </w:rPr>
        <w:t>brasileira, divorciada, aposentada, portadora do CPF nº 000.000.000-00 e RG nº 000.000 – SSP/DF, residente e domiciliada na Rua, nº 000, , Maceió – AL.</w:t>
      </w:r>
    </w:p>
    <w:p w:rsidR="001E6C52" w:rsidRPr="00F02CA1" w:rsidRDefault="001E6C52" w:rsidP="001E6C52">
      <w:pPr>
        <w:ind w:right="-7"/>
        <w:jc w:val="both"/>
        <w:rPr>
          <w:sz w:val="18"/>
        </w:rPr>
      </w:pPr>
    </w:p>
    <w:p w:rsidR="001E6C52" w:rsidRPr="00F02CA1" w:rsidRDefault="001E6C52" w:rsidP="001E6C52">
      <w:pPr>
        <w:ind w:right="-7"/>
        <w:jc w:val="both"/>
        <w:rPr>
          <w:sz w:val="18"/>
        </w:rPr>
      </w:pPr>
      <w:r>
        <w:rPr>
          <w:sz w:val="18"/>
        </w:rPr>
        <w:t>ÍTEM</w:t>
      </w:r>
      <w:r>
        <w:rPr>
          <w:sz w:val="18"/>
        </w:rPr>
        <w:tab/>
        <w:t>II</w:t>
      </w:r>
      <w:r>
        <w:rPr>
          <w:sz w:val="18"/>
        </w:rPr>
        <w:tab/>
        <w:t>PROMISSÁRIO(A)</w:t>
      </w:r>
      <w:r w:rsidRPr="00F02CA1">
        <w:rPr>
          <w:sz w:val="18"/>
        </w:rPr>
        <w:t xml:space="preserve"> COMPRADOR</w:t>
      </w:r>
      <w:r>
        <w:rPr>
          <w:sz w:val="18"/>
        </w:rPr>
        <w:t>(A)</w:t>
      </w:r>
      <w:r w:rsidRPr="00F02CA1">
        <w:rPr>
          <w:sz w:val="18"/>
        </w:rPr>
        <w:t>:</w:t>
      </w:r>
      <w:r>
        <w:rPr>
          <w:b/>
          <w:sz w:val="18"/>
        </w:rPr>
        <w:t xml:space="preserve">, </w:t>
      </w:r>
      <w:r>
        <w:rPr>
          <w:sz w:val="18"/>
        </w:rPr>
        <w:t>brasileiro, solteiro, portador do CPF nº 000.000.000-00 e RG nº 000.000 – RGPM/AL, residente e domiciliado na Av., nº 000, Ap. 000, , nesta cidade</w:t>
      </w:r>
      <w:r w:rsidRPr="00F02CA1">
        <w:rPr>
          <w:sz w:val="18"/>
        </w:rPr>
        <w:t xml:space="preserve">.  </w:t>
      </w:r>
    </w:p>
    <w:p w:rsidR="001E6C52" w:rsidRPr="00F02CA1" w:rsidRDefault="001E6C52" w:rsidP="001E6C52">
      <w:pPr>
        <w:ind w:right="-7"/>
        <w:jc w:val="both"/>
        <w:rPr>
          <w:sz w:val="18"/>
        </w:rPr>
      </w:pPr>
    </w:p>
    <w:p w:rsidR="001E6C52" w:rsidRPr="001141F0" w:rsidRDefault="001E6C52" w:rsidP="001E6C52">
      <w:pPr>
        <w:pStyle w:val="Corpodetexto2"/>
        <w:rPr>
          <w:color w:val="FF0000"/>
        </w:rPr>
      </w:pPr>
      <w:r w:rsidRPr="00F02CA1">
        <w:t>ÍTEM</w:t>
      </w:r>
      <w:r w:rsidRPr="00F02CA1">
        <w:tab/>
        <w:t>III</w:t>
      </w:r>
      <w:r w:rsidRPr="00F02CA1">
        <w:tab/>
        <w:t xml:space="preserve">DO IMÓVEL: </w:t>
      </w:r>
      <w:r>
        <w:t xml:space="preserve">Apto. 000, componente do </w:t>
      </w:r>
      <w:r>
        <w:rPr>
          <w:b/>
        </w:rPr>
        <w:t xml:space="preserve">EDIFÍCIO, </w:t>
      </w:r>
      <w:r>
        <w:t>situado na Rua, nº 000, , Maceió - AL</w:t>
      </w:r>
      <w:r w:rsidRPr="00F02CA1">
        <w:t xml:space="preserve">. Imóvel esse devidamente registrado no </w:t>
      </w:r>
      <w:r>
        <w:t>1</w:t>
      </w:r>
      <w:r w:rsidRPr="00F02CA1">
        <w:t>º Cartório de Registro Geral de Imóveis de</w:t>
      </w:r>
      <w:r>
        <w:t xml:space="preserve"> Maceió - AL</w:t>
      </w:r>
      <w:r w:rsidRPr="00F02CA1">
        <w:t>, conforme matricula de nº</w:t>
      </w:r>
      <w:r>
        <w:t xml:space="preserve"> 00000</w:t>
      </w:r>
      <w:r w:rsidRPr="008F52C0">
        <w:t>.</w:t>
      </w:r>
    </w:p>
    <w:p w:rsidR="001E6C52" w:rsidRPr="002B69D5" w:rsidRDefault="001E6C52" w:rsidP="001E6C52">
      <w:pPr>
        <w:pStyle w:val="Corpodetexto2"/>
      </w:pPr>
    </w:p>
    <w:p w:rsidR="001E6C52" w:rsidRPr="00F02CA1" w:rsidRDefault="001E6C52" w:rsidP="001E6C52">
      <w:pPr>
        <w:pStyle w:val="Corpodetexto2"/>
      </w:pPr>
      <w:r w:rsidRPr="00F02CA1">
        <w:t>ITEM</w:t>
      </w:r>
      <w:r w:rsidRPr="00F02CA1">
        <w:tab/>
        <w:t>IV</w:t>
      </w:r>
      <w:r w:rsidRPr="00F02CA1">
        <w:tab/>
        <w:t xml:space="preserve">CERTIDÕES : Foram apresentadas todas as certidões exigidas por Lei, tais como: </w:t>
      </w:r>
    </w:p>
    <w:p w:rsidR="001E6C52" w:rsidRPr="00F02CA1" w:rsidRDefault="001E6C52" w:rsidP="001E6C52">
      <w:pPr>
        <w:pStyle w:val="Corpodetexto2"/>
      </w:pPr>
      <w:r w:rsidRPr="00F02CA1">
        <w:t xml:space="preserve">VENDEDOR:  </w:t>
      </w:r>
      <w:r w:rsidRPr="00F02CA1">
        <w:tab/>
        <w:t>- Fórum Federal;</w:t>
      </w:r>
    </w:p>
    <w:p w:rsidR="001E6C52" w:rsidRPr="00F02CA1" w:rsidRDefault="001E6C52" w:rsidP="001E6C52">
      <w:pPr>
        <w:pStyle w:val="Corpodetexto2"/>
      </w:pPr>
      <w:r w:rsidRPr="00F02CA1">
        <w:tab/>
      </w:r>
      <w:r w:rsidRPr="00F02CA1">
        <w:tab/>
        <w:t>-  Fórum Estadual (efeitos Cíveis Executivos Fiscais e Criminais);</w:t>
      </w:r>
    </w:p>
    <w:p w:rsidR="001E6C52" w:rsidRPr="00F02CA1" w:rsidRDefault="001E6C52" w:rsidP="001E6C52">
      <w:pPr>
        <w:pStyle w:val="Corpodetexto2"/>
      </w:pPr>
      <w:r w:rsidRPr="00F02CA1">
        <w:tab/>
      </w:r>
      <w:r w:rsidRPr="00F02CA1">
        <w:tab/>
        <w:t>- Receita Federal;</w:t>
      </w:r>
    </w:p>
    <w:p w:rsidR="001E6C52" w:rsidRPr="00160BF8" w:rsidRDefault="001E6C52" w:rsidP="001E6C52">
      <w:pPr>
        <w:pStyle w:val="Corpodetexto2"/>
        <w:rPr>
          <w:color w:val="FF0000"/>
        </w:rPr>
      </w:pPr>
      <w:r w:rsidRPr="00F02CA1">
        <w:t xml:space="preserve">IMÓVEL: </w:t>
      </w:r>
      <w:r w:rsidRPr="00F02CA1">
        <w:tab/>
      </w:r>
      <w:r w:rsidRPr="00160BF8">
        <w:rPr>
          <w:color w:val="FF0000"/>
        </w:rPr>
        <w:t>- Certidão de Ônus Reais;</w:t>
      </w:r>
    </w:p>
    <w:p w:rsidR="001E6C52" w:rsidRPr="00160BF8" w:rsidRDefault="001E6C52" w:rsidP="001E6C52">
      <w:pPr>
        <w:pStyle w:val="Corpodetexto2"/>
        <w:rPr>
          <w:color w:val="FF0000"/>
        </w:rPr>
      </w:pPr>
      <w:r w:rsidRPr="00160BF8">
        <w:rPr>
          <w:color w:val="FF0000"/>
        </w:rPr>
        <w:tab/>
      </w:r>
      <w:r w:rsidRPr="00160BF8">
        <w:rPr>
          <w:color w:val="FF0000"/>
        </w:rPr>
        <w:tab/>
        <w:t>- Certidão negativa do condomínio;</w:t>
      </w:r>
    </w:p>
    <w:p w:rsidR="001E6C52" w:rsidRPr="00160BF8" w:rsidRDefault="001E6C52" w:rsidP="001E6C52">
      <w:pPr>
        <w:pStyle w:val="Corpodetexto2"/>
        <w:rPr>
          <w:color w:val="FF0000"/>
        </w:rPr>
      </w:pPr>
      <w:r w:rsidRPr="00160BF8">
        <w:rPr>
          <w:color w:val="FF0000"/>
        </w:rPr>
        <w:tab/>
      </w:r>
      <w:r w:rsidRPr="00160BF8">
        <w:rPr>
          <w:color w:val="FF0000"/>
        </w:rPr>
        <w:tab/>
        <w:t>- CND  DE IPTU.</w:t>
      </w:r>
    </w:p>
    <w:p w:rsidR="001E6C52" w:rsidRPr="00F02CA1" w:rsidRDefault="001E6C52" w:rsidP="001E6C52">
      <w:pPr>
        <w:ind w:right="-7"/>
        <w:jc w:val="both"/>
        <w:rPr>
          <w:sz w:val="18"/>
        </w:rPr>
      </w:pPr>
    </w:p>
    <w:p w:rsidR="001E6C52" w:rsidRDefault="001E6C52" w:rsidP="001E6C52">
      <w:pPr>
        <w:ind w:right="-7"/>
        <w:jc w:val="both"/>
        <w:rPr>
          <w:sz w:val="18"/>
        </w:rPr>
      </w:pPr>
      <w:r w:rsidRPr="00F02CA1">
        <w:rPr>
          <w:sz w:val="18"/>
        </w:rPr>
        <w:t>ÍTEM</w:t>
      </w:r>
      <w:r w:rsidRPr="00F02CA1">
        <w:rPr>
          <w:sz w:val="18"/>
        </w:rPr>
        <w:tab/>
        <w:t>V</w:t>
      </w:r>
      <w:r w:rsidRPr="00F02CA1">
        <w:rPr>
          <w:sz w:val="18"/>
        </w:rPr>
        <w:tab/>
        <w:t xml:space="preserve">DO(S) VALOR(S): R$ </w:t>
      </w:r>
      <w:r>
        <w:rPr>
          <w:sz w:val="18"/>
        </w:rPr>
        <w:t>000.000,00</w:t>
      </w:r>
      <w:r w:rsidRPr="00F02CA1">
        <w:rPr>
          <w:sz w:val="18"/>
        </w:rPr>
        <w:t xml:space="preserve"> (</w:t>
      </w:r>
      <w:r>
        <w:rPr>
          <w:sz w:val="18"/>
        </w:rPr>
        <w:t>mil reais</w:t>
      </w:r>
      <w:r w:rsidRPr="00F02CA1">
        <w:rPr>
          <w:sz w:val="18"/>
        </w:rPr>
        <w:t>), pagos</w:t>
      </w:r>
      <w:r>
        <w:rPr>
          <w:sz w:val="18"/>
        </w:rPr>
        <w:t xml:space="preserve"> da seguinte forma:</w:t>
      </w:r>
    </w:p>
    <w:p w:rsidR="001E6C52" w:rsidRDefault="001E6C52" w:rsidP="001E6C52">
      <w:pPr>
        <w:ind w:right="-7"/>
        <w:jc w:val="both"/>
        <w:rPr>
          <w:sz w:val="18"/>
        </w:rPr>
      </w:pPr>
    </w:p>
    <w:p w:rsidR="001E6C52" w:rsidRDefault="001E6C52" w:rsidP="001E6C52">
      <w:pPr>
        <w:numPr>
          <w:ilvl w:val="0"/>
          <w:numId w:val="4"/>
        </w:numPr>
        <w:ind w:right="-7"/>
        <w:jc w:val="both"/>
        <w:rPr>
          <w:sz w:val="18"/>
        </w:rPr>
      </w:pPr>
      <w:r>
        <w:rPr>
          <w:sz w:val="18"/>
        </w:rPr>
        <w:t>Sinal no valor de R$ 00.000,00 (mil reais) pagos no ato da assinatura deste contrato;</w:t>
      </w:r>
    </w:p>
    <w:p w:rsidR="001E6C52" w:rsidRDefault="001E6C52" w:rsidP="001E6C52">
      <w:pPr>
        <w:numPr>
          <w:ilvl w:val="0"/>
          <w:numId w:val="4"/>
        </w:numPr>
        <w:ind w:right="-7"/>
        <w:jc w:val="both"/>
        <w:rPr>
          <w:sz w:val="18"/>
        </w:rPr>
      </w:pPr>
      <w:r>
        <w:rPr>
          <w:sz w:val="18"/>
        </w:rPr>
        <w:t>R$ 000.000,00 (mil reais) através de financiamento bancário até o dia 00.00.0000, após essa data o valor será corrigido pelo índice da poupança até sua total quitação.</w:t>
      </w:r>
    </w:p>
    <w:p w:rsidR="001E6C52" w:rsidRDefault="001E6C52" w:rsidP="001E6C52">
      <w:pPr>
        <w:ind w:right="-7"/>
        <w:jc w:val="both"/>
        <w:rPr>
          <w:sz w:val="18"/>
        </w:rPr>
      </w:pPr>
      <w:r>
        <w:rPr>
          <w:sz w:val="18"/>
        </w:rPr>
        <w:t xml:space="preserve"> </w:t>
      </w:r>
    </w:p>
    <w:p w:rsidR="001E6C52" w:rsidRDefault="001E6C52" w:rsidP="001E6C52">
      <w:pPr>
        <w:ind w:right="-7"/>
        <w:jc w:val="both"/>
        <w:rPr>
          <w:sz w:val="18"/>
        </w:rPr>
      </w:pPr>
    </w:p>
    <w:p w:rsidR="001E6C52" w:rsidRDefault="001E6C52" w:rsidP="001E6C52">
      <w:pPr>
        <w:ind w:right="-7"/>
        <w:jc w:val="both"/>
        <w:rPr>
          <w:sz w:val="18"/>
        </w:rPr>
      </w:pPr>
    </w:p>
    <w:p w:rsidR="001E6C52" w:rsidRDefault="001E6C52" w:rsidP="001E6C52">
      <w:pPr>
        <w:ind w:right="-7"/>
        <w:jc w:val="both"/>
        <w:rPr>
          <w:sz w:val="18"/>
        </w:rPr>
      </w:pPr>
    </w:p>
    <w:p w:rsidR="001E6C52" w:rsidRDefault="001E6C52" w:rsidP="001E6C52">
      <w:pPr>
        <w:ind w:right="-7"/>
        <w:jc w:val="both"/>
        <w:rPr>
          <w:sz w:val="18"/>
        </w:rPr>
      </w:pPr>
    </w:p>
    <w:p w:rsidR="001E6C52" w:rsidRDefault="001E6C52" w:rsidP="001E6C52">
      <w:pPr>
        <w:ind w:right="-7"/>
        <w:jc w:val="both"/>
        <w:rPr>
          <w:sz w:val="18"/>
        </w:rPr>
      </w:pPr>
    </w:p>
    <w:p w:rsidR="001E6C52" w:rsidRDefault="001E6C52" w:rsidP="001E6C52">
      <w:pPr>
        <w:ind w:right="-7"/>
        <w:jc w:val="both"/>
        <w:rPr>
          <w:sz w:val="18"/>
        </w:rPr>
      </w:pPr>
    </w:p>
    <w:p w:rsidR="001E6C52" w:rsidRPr="00F02CA1" w:rsidRDefault="001E6C52" w:rsidP="001E6C52">
      <w:pPr>
        <w:ind w:right="-7"/>
        <w:jc w:val="both"/>
        <w:rPr>
          <w:b/>
          <w:sz w:val="18"/>
        </w:rPr>
      </w:pPr>
      <w:r w:rsidRPr="00F02CA1">
        <w:rPr>
          <w:b/>
          <w:sz w:val="18"/>
        </w:rPr>
        <w:lastRenderedPageBreak/>
        <w:t>CLÁUSULA DECIMA SEGUNDA - FORO</w:t>
      </w:r>
    </w:p>
    <w:p w:rsidR="001E6C52" w:rsidRPr="00F02CA1" w:rsidRDefault="001E6C52" w:rsidP="001E6C52">
      <w:pPr>
        <w:ind w:right="-7"/>
        <w:jc w:val="both"/>
        <w:rPr>
          <w:sz w:val="18"/>
        </w:rPr>
      </w:pPr>
    </w:p>
    <w:p w:rsidR="001E6C52" w:rsidRPr="00F02CA1" w:rsidRDefault="001E6C52" w:rsidP="001E6C52">
      <w:pPr>
        <w:ind w:right="-7"/>
        <w:jc w:val="both"/>
        <w:rPr>
          <w:sz w:val="18"/>
        </w:rPr>
      </w:pPr>
      <w:r w:rsidRPr="00F02CA1">
        <w:rPr>
          <w:sz w:val="18"/>
        </w:rPr>
        <w:t>12.1 As partes contratantes elegem como foro competente o da cidade de Maceió, capital do estado de Alagoas, como único competente para dirimir toda e qualquer questão decorrente deste instrumento contratual em detrimento a qualquer outro por mais especial que seja.</w:t>
      </w:r>
    </w:p>
    <w:p w:rsidR="001E6C52" w:rsidRPr="00F02CA1" w:rsidRDefault="001E6C52" w:rsidP="001E6C52">
      <w:pPr>
        <w:ind w:right="-7"/>
        <w:jc w:val="both"/>
        <w:rPr>
          <w:sz w:val="18"/>
        </w:rPr>
      </w:pPr>
    </w:p>
    <w:p w:rsidR="001E6C52" w:rsidRPr="00F02CA1" w:rsidRDefault="001E6C52" w:rsidP="001E6C52">
      <w:pPr>
        <w:ind w:right="-7"/>
        <w:jc w:val="both"/>
        <w:rPr>
          <w:sz w:val="18"/>
        </w:rPr>
      </w:pPr>
      <w:r w:rsidRPr="00F02CA1">
        <w:rPr>
          <w:sz w:val="18"/>
        </w:rPr>
        <w:t>E por estarem assim, justos e contratados, firmam o presente instrumento em 0</w:t>
      </w:r>
      <w:r>
        <w:rPr>
          <w:sz w:val="18"/>
        </w:rPr>
        <w:t>2</w:t>
      </w:r>
      <w:r w:rsidRPr="00F02CA1">
        <w:rPr>
          <w:sz w:val="18"/>
        </w:rPr>
        <w:t xml:space="preserve"> (</w:t>
      </w:r>
      <w:r>
        <w:rPr>
          <w:sz w:val="18"/>
        </w:rPr>
        <w:t>duas</w:t>
      </w:r>
      <w:r w:rsidRPr="00F02CA1">
        <w:rPr>
          <w:sz w:val="18"/>
        </w:rPr>
        <w:t>) vias de igual teor e forma na presença das testemunhas que também assinam.</w:t>
      </w:r>
    </w:p>
    <w:p w:rsidR="001E6C52" w:rsidRPr="00F02CA1" w:rsidRDefault="001E6C52" w:rsidP="001E6C52">
      <w:pPr>
        <w:ind w:right="-7"/>
        <w:jc w:val="both"/>
        <w:rPr>
          <w:sz w:val="18"/>
        </w:rPr>
      </w:pPr>
    </w:p>
    <w:p w:rsidR="001E6C52" w:rsidRPr="00F02CA1" w:rsidRDefault="001E6C52" w:rsidP="001E6C52">
      <w:pPr>
        <w:ind w:right="-7"/>
        <w:jc w:val="both"/>
        <w:rPr>
          <w:sz w:val="18"/>
        </w:rPr>
      </w:pPr>
    </w:p>
    <w:p w:rsidR="001E6C52" w:rsidRPr="00F02CA1" w:rsidRDefault="001E6C52" w:rsidP="001E6C52">
      <w:pPr>
        <w:ind w:right="-7"/>
        <w:jc w:val="right"/>
        <w:rPr>
          <w:sz w:val="18"/>
        </w:rPr>
      </w:pPr>
      <w:r w:rsidRPr="00F02CA1">
        <w:rPr>
          <w:sz w:val="18"/>
        </w:rPr>
        <w:t xml:space="preserve">                                                                                   Maceió, </w:t>
      </w:r>
      <w:r>
        <w:rPr>
          <w:sz w:val="18"/>
        </w:rPr>
        <w:t>00</w:t>
      </w:r>
      <w:r w:rsidRPr="00F02CA1">
        <w:rPr>
          <w:sz w:val="18"/>
        </w:rPr>
        <w:t xml:space="preserve"> de </w:t>
      </w:r>
      <w:proofErr w:type="spellStart"/>
      <w:r w:rsidRPr="00F02CA1">
        <w:rPr>
          <w:sz w:val="18"/>
        </w:rPr>
        <w:t>de</w:t>
      </w:r>
      <w:proofErr w:type="spellEnd"/>
      <w:r w:rsidRPr="00F02CA1">
        <w:rPr>
          <w:sz w:val="18"/>
        </w:rPr>
        <w:t xml:space="preserve"> </w:t>
      </w:r>
      <w:r>
        <w:rPr>
          <w:sz w:val="18"/>
        </w:rPr>
        <w:t>0000</w:t>
      </w:r>
      <w:r w:rsidRPr="00F02CA1">
        <w:rPr>
          <w:sz w:val="18"/>
        </w:rPr>
        <w:t xml:space="preserve">.  </w:t>
      </w:r>
    </w:p>
    <w:p w:rsidR="001E6C52" w:rsidRDefault="001E6C52" w:rsidP="001E6C52">
      <w:pPr>
        <w:ind w:right="-7"/>
        <w:jc w:val="both"/>
        <w:rPr>
          <w:sz w:val="18"/>
        </w:rPr>
      </w:pPr>
    </w:p>
    <w:p w:rsidR="001E6C52" w:rsidRDefault="001E6C52" w:rsidP="001E6C52">
      <w:pPr>
        <w:ind w:right="-7"/>
        <w:jc w:val="both"/>
        <w:rPr>
          <w:sz w:val="18"/>
        </w:rPr>
      </w:pPr>
    </w:p>
    <w:p w:rsidR="001E6C52" w:rsidRPr="00F02CA1" w:rsidRDefault="001E6C52" w:rsidP="001E6C52">
      <w:pPr>
        <w:ind w:right="-7"/>
        <w:jc w:val="both"/>
        <w:rPr>
          <w:sz w:val="18"/>
        </w:rPr>
      </w:pPr>
    </w:p>
    <w:p w:rsidR="001E6C52" w:rsidRPr="00F02CA1" w:rsidRDefault="001E6C52" w:rsidP="001E6C52">
      <w:pPr>
        <w:ind w:right="-7"/>
        <w:jc w:val="both"/>
        <w:rPr>
          <w:sz w:val="18"/>
        </w:rPr>
      </w:pPr>
    </w:p>
    <w:p w:rsidR="001E6C52" w:rsidRPr="00F02CA1" w:rsidRDefault="001E6C52" w:rsidP="001E6C52">
      <w:pPr>
        <w:ind w:right="-7"/>
        <w:jc w:val="both"/>
        <w:rPr>
          <w:sz w:val="18"/>
        </w:rPr>
      </w:pPr>
    </w:p>
    <w:p w:rsidR="001E6C52" w:rsidRDefault="001E6C52" w:rsidP="001E6C52">
      <w:pPr>
        <w:ind w:right="-7"/>
        <w:jc w:val="center"/>
        <w:rPr>
          <w:sz w:val="18"/>
        </w:rPr>
      </w:pPr>
    </w:p>
    <w:p w:rsidR="001E6C52" w:rsidRPr="00F02CA1" w:rsidRDefault="001E6C52" w:rsidP="001E6C52">
      <w:pPr>
        <w:ind w:right="-7"/>
        <w:jc w:val="center"/>
        <w:rPr>
          <w:sz w:val="18"/>
        </w:rPr>
      </w:pPr>
      <w:r w:rsidRPr="00F02CA1">
        <w:rPr>
          <w:sz w:val="18"/>
        </w:rPr>
        <w:t>PROMITENTE VENDEDOR</w:t>
      </w:r>
      <w:r>
        <w:rPr>
          <w:sz w:val="18"/>
        </w:rPr>
        <w:t>(A)</w:t>
      </w:r>
    </w:p>
    <w:p w:rsidR="001E6C52" w:rsidRPr="00F02CA1" w:rsidRDefault="001E6C52" w:rsidP="001E6C52">
      <w:pPr>
        <w:ind w:right="-7"/>
        <w:jc w:val="both"/>
        <w:rPr>
          <w:sz w:val="18"/>
        </w:rPr>
      </w:pPr>
    </w:p>
    <w:p w:rsidR="001E6C52" w:rsidRDefault="001E6C52" w:rsidP="001E6C52">
      <w:pPr>
        <w:ind w:right="-7"/>
        <w:jc w:val="both"/>
        <w:rPr>
          <w:sz w:val="18"/>
        </w:rPr>
      </w:pPr>
    </w:p>
    <w:p w:rsidR="001E6C52" w:rsidRPr="00F02CA1" w:rsidRDefault="001E6C52" w:rsidP="001E6C52">
      <w:pPr>
        <w:ind w:right="-7"/>
        <w:jc w:val="both"/>
        <w:rPr>
          <w:sz w:val="18"/>
        </w:rPr>
      </w:pPr>
    </w:p>
    <w:p w:rsidR="001E6C52" w:rsidRPr="00F02CA1" w:rsidRDefault="001E6C52" w:rsidP="001E6C52">
      <w:pPr>
        <w:ind w:right="-7"/>
        <w:jc w:val="both"/>
        <w:rPr>
          <w:sz w:val="18"/>
        </w:rPr>
      </w:pPr>
    </w:p>
    <w:p w:rsidR="001E6C52" w:rsidRPr="00F02CA1" w:rsidRDefault="001E6C52" w:rsidP="001E6C52">
      <w:pPr>
        <w:ind w:right="-7"/>
        <w:jc w:val="both"/>
        <w:rPr>
          <w:sz w:val="18"/>
        </w:rPr>
      </w:pPr>
    </w:p>
    <w:p w:rsidR="001E6C52" w:rsidRPr="00F02CA1" w:rsidRDefault="001E6C52" w:rsidP="001E6C52">
      <w:pPr>
        <w:ind w:right="-7" w:firstLine="720"/>
        <w:jc w:val="center"/>
        <w:rPr>
          <w:sz w:val="18"/>
        </w:rPr>
      </w:pPr>
      <w:r>
        <w:rPr>
          <w:sz w:val="18"/>
        </w:rPr>
        <w:t>PROMISSÁRIO(A)</w:t>
      </w:r>
      <w:r w:rsidRPr="00F02CA1">
        <w:rPr>
          <w:sz w:val="18"/>
        </w:rPr>
        <w:t xml:space="preserve"> COMPRADOR</w:t>
      </w:r>
      <w:r>
        <w:rPr>
          <w:sz w:val="18"/>
        </w:rPr>
        <w:t>(A)</w:t>
      </w:r>
    </w:p>
    <w:p w:rsidR="001E6C52" w:rsidRPr="00F02CA1" w:rsidRDefault="001E6C52" w:rsidP="001E6C52">
      <w:pPr>
        <w:ind w:right="-7"/>
        <w:jc w:val="both"/>
        <w:rPr>
          <w:sz w:val="18"/>
        </w:rPr>
      </w:pPr>
    </w:p>
    <w:p w:rsidR="001E6C52" w:rsidRPr="00F02CA1" w:rsidRDefault="001E6C52" w:rsidP="001E6C52">
      <w:pPr>
        <w:ind w:right="-7"/>
        <w:jc w:val="both"/>
        <w:rPr>
          <w:sz w:val="18"/>
        </w:rPr>
      </w:pPr>
    </w:p>
    <w:p w:rsidR="001E6C52" w:rsidRDefault="001E6C52" w:rsidP="001E6C52">
      <w:pPr>
        <w:ind w:right="-7"/>
        <w:jc w:val="both"/>
        <w:rPr>
          <w:sz w:val="18"/>
        </w:rPr>
      </w:pPr>
    </w:p>
    <w:p w:rsidR="001E6C52" w:rsidRDefault="001E6C52" w:rsidP="001E6C52">
      <w:pPr>
        <w:ind w:right="-7"/>
        <w:jc w:val="both"/>
        <w:rPr>
          <w:sz w:val="18"/>
        </w:rPr>
      </w:pPr>
    </w:p>
    <w:p w:rsidR="001E6C52" w:rsidRPr="00F02CA1" w:rsidRDefault="001E6C52" w:rsidP="001E6C52">
      <w:pPr>
        <w:ind w:right="-7"/>
        <w:jc w:val="both"/>
        <w:rPr>
          <w:sz w:val="18"/>
        </w:rPr>
      </w:pPr>
    </w:p>
    <w:p w:rsidR="001E6C52" w:rsidRPr="00F02CA1" w:rsidRDefault="001E6C52" w:rsidP="001E6C52">
      <w:pPr>
        <w:ind w:right="-7"/>
        <w:jc w:val="both"/>
        <w:rPr>
          <w:sz w:val="18"/>
        </w:rPr>
      </w:pPr>
      <w:r w:rsidRPr="00F02CA1">
        <w:rPr>
          <w:sz w:val="18"/>
        </w:rPr>
        <w:t>TESTEMUNHAS:</w:t>
      </w:r>
    </w:p>
    <w:p w:rsidR="001E6C52" w:rsidRPr="00F02CA1" w:rsidRDefault="001E6C52" w:rsidP="001E6C52">
      <w:pPr>
        <w:ind w:right="-7"/>
        <w:jc w:val="both"/>
        <w:rPr>
          <w:sz w:val="18"/>
        </w:rPr>
      </w:pPr>
    </w:p>
    <w:p w:rsidR="001E6C52" w:rsidRPr="00F02CA1" w:rsidRDefault="001E6C52" w:rsidP="001E6C52">
      <w:pPr>
        <w:ind w:right="-7"/>
        <w:jc w:val="both"/>
        <w:rPr>
          <w:sz w:val="18"/>
        </w:rPr>
      </w:pPr>
    </w:p>
    <w:p w:rsidR="001E6C52" w:rsidRPr="00F02CA1" w:rsidRDefault="001E6C52" w:rsidP="001E6C52">
      <w:pPr>
        <w:ind w:right="-7"/>
        <w:jc w:val="both"/>
        <w:rPr>
          <w:sz w:val="18"/>
        </w:rPr>
      </w:pPr>
      <w:r w:rsidRPr="00F02CA1">
        <w:rPr>
          <w:sz w:val="18"/>
        </w:rPr>
        <w:tab/>
      </w:r>
      <w:r w:rsidRPr="00F02CA1">
        <w:rPr>
          <w:sz w:val="18"/>
        </w:rPr>
        <w:tab/>
        <w:t>----------------------------------------------------------------</w:t>
      </w:r>
    </w:p>
    <w:p w:rsidR="001E6C52" w:rsidRPr="00F02CA1" w:rsidRDefault="001E6C52" w:rsidP="001E6C52">
      <w:pPr>
        <w:ind w:right="-7"/>
        <w:jc w:val="both"/>
        <w:rPr>
          <w:sz w:val="18"/>
        </w:rPr>
      </w:pPr>
    </w:p>
    <w:p w:rsidR="001E6C52" w:rsidRPr="00F02CA1" w:rsidRDefault="001E6C52" w:rsidP="001E6C52">
      <w:pPr>
        <w:ind w:right="-7"/>
        <w:jc w:val="both"/>
        <w:rPr>
          <w:sz w:val="18"/>
        </w:rPr>
      </w:pPr>
    </w:p>
    <w:p w:rsidR="001E6C52" w:rsidRPr="00F02CA1" w:rsidRDefault="001E6C52" w:rsidP="001E6C52">
      <w:pPr>
        <w:ind w:right="-7"/>
        <w:jc w:val="both"/>
        <w:rPr>
          <w:sz w:val="18"/>
        </w:rPr>
      </w:pPr>
    </w:p>
    <w:p w:rsidR="001E6C52" w:rsidRPr="00F02CA1" w:rsidRDefault="001E6C52" w:rsidP="001E6C52">
      <w:pPr>
        <w:ind w:right="-7"/>
        <w:jc w:val="both"/>
        <w:rPr>
          <w:b/>
          <w:sz w:val="36"/>
        </w:rPr>
      </w:pPr>
      <w:r w:rsidRPr="00F02CA1">
        <w:rPr>
          <w:sz w:val="18"/>
        </w:rPr>
        <w:tab/>
      </w:r>
      <w:r w:rsidRPr="00F02CA1">
        <w:rPr>
          <w:sz w:val="18"/>
        </w:rPr>
        <w:tab/>
        <w:t>---------------------------------------------------------------</w:t>
      </w:r>
    </w:p>
    <w:p w:rsidR="00163535" w:rsidRPr="001E6C52" w:rsidRDefault="004B69E7" w:rsidP="001E6C52"/>
    <w:sectPr w:rsidR="00163535" w:rsidRPr="001E6C52" w:rsidSect="001E6C52">
      <w:headerReference w:type="default" r:id="rId7"/>
      <w:footerReference w:type="default" r:id="rId8"/>
      <w:pgSz w:w="11900" w:h="16840"/>
      <w:pgMar w:top="1276" w:right="1701" w:bottom="1417" w:left="1701"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9E7" w:rsidRDefault="004B69E7" w:rsidP="005B6408">
      <w:r>
        <w:separator/>
      </w:r>
    </w:p>
  </w:endnote>
  <w:endnote w:type="continuationSeparator" w:id="0">
    <w:p w:rsidR="004B69E7" w:rsidRDefault="004B69E7" w:rsidP="005B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08" w:rsidRDefault="002C1F60" w:rsidP="005B6408">
    <w:pPr>
      <w:pStyle w:val="Rodap"/>
      <w:ind w:hanging="1701"/>
    </w:pPr>
    <w:r>
      <w:rPr>
        <w:noProof/>
        <w:lang w:eastAsia="pt-BR"/>
      </w:rPr>
      <w:drawing>
        <wp:inline distT="0" distB="0" distL="0" distR="0">
          <wp:extent cx="7516495" cy="891126"/>
          <wp:effectExtent l="0" t="0" r="1905" b="0"/>
          <wp:docPr id="4" name="Imagem 4" descr="../../@APOIO/PNG/FI-Timbrado-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OIO/PNG/FI-Timbrado-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723" cy="9086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9E7" w:rsidRDefault="004B69E7" w:rsidP="005B6408">
      <w:r>
        <w:separator/>
      </w:r>
    </w:p>
  </w:footnote>
  <w:footnote w:type="continuationSeparator" w:id="0">
    <w:p w:rsidR="004B69E7" w:rsidRDefault="004B69E7" w:rsidP="005B6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08" w:rsidRDefault="002C1F60" w:rsidP="005B6408">
    <w:pPr>
      <w:pStyle w:val="Cabealho"/>
      <w:ind w:hanging="851"/>
      <w:jc w:val="both"/>
    </w:pPr>
    <w:r>
      <w:rPr>
        <w:noProof/>
        <w:lang w:eastAsia="pt-BR"/>
      </w:rPr>
      <w:drawing>
        <wp:inline distT="0" distB="0" distL="0" distR="0">
          <wp:extent cx="1876425" cy="590550"/>
          <wp:effectExtent l="0" t="0" r="9525" b="0"/>
          <wp:docPr id="3" name="Imagem 3" descr="../../@APOIO/PNG/FI-Timbrad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OIO/PNG/FI-Timbrad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411" cy="608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28"/>
    <w:multiLevelType w:val="singleLevel"/>
    <w:tmpl w:val="24706232"/>
    <w:lvl w:ilvl="0">
      <w:start w:val="3"/>
      <w:numFmt w:val="decimal"/>
      <w:lvlText w:val="2.%1 "/>
      <w:legacy w:legacy="1" w:legacySpace="0" w:legacyIndent="283"/>
      <w:lvlJc w:val="left"/>
      <w:pPr>
        <w:ind w:left="283" w:hanging="283"/>
      </w:pPr>
      <w:rPr>
        <w:rFonts w:ascii="Times New Roman" w:hAnsi="Times New Roman" w:hint="default"/>
        <w:b w:val="0"/>
        <w:i w:val="0"/>
        <w:sz w:val="20"/>
        <w:u w:val="none"/>
      </w:rPr>
    </w:lvl>
  </w:abstractNum>
  <w:abstractNum w:abstractNumId="1" w15:restartNumberingAfterBreak="0">
    <w:nsid w:val="3AB610E8"/>
    <w:multiLevelType w:val="singleLevel"/>
    <w:tmpl w:val="6A5602C0"/>
    <w:lvl w:ilvl="0">
      <w:start w:val="1"/>
      <w:numFmt w:val="decimal"/>
      <w:lvlText w:val="5.%1 "/>
      <w:legacy w:legacy="1" w:legacySpace="0" w:legacyIndent="283"/>
      <w:lvlJc w:val="left"/>
      <w:pPr>
        <w:ind w:left="283" w:hanging="283"/>
      </w:pPr>
      <w:rPr>
        <w:rFonts w:ascii="Times New Roman" w:hAnsi="Times New Roman" w:hint="default"/>
        <w:b w:val="0"/>
        <w:i w:val="0"/>
        <w:sz w:val="18"/>
        <w:u w:val="none"/>
      </w:rPr>
    </w:lvl>
  </w:abstractNum>
  <w:abstractNum w:abstractNumId="2" w15:restartNumberingAfterBreak="0">
    <w:nsid w:val="65751280"/>
    <w:multiLevelType w:val="singleLevel"/>
    <w:tmpl w:val="ED7A1CF6"/>
    <w:lvl w:ilvl="0">
      <w:start w:val="1"/>
      <w:numFmt w:val="decimal"/>
      <w:lvlText w:val="9.%1 "/>
      <w:legacy w:legacy="1" w:legacySpace="0" w:legacyIndent="283"/>
      <w:lvlJc w:val="left"/>
      <w:pPr>
        <w:ind w:left="283" w:hanging="283"/>
      </w:pPr>
      <w:rPr>
        <w:rFonts w:ascii="Times New Roman" w:hAnsi="Times New Roman" w:hint="default"/>
        <w:b w:val="0"/>
        <w:i w:val="0"/>
        <w:sz w:val="18"/>
        <w:u w:val="none"/>
      </w:rPr>
    </w:lvl>
  </w:abstractNum>
  <w:abstractNum w:abstractNumId="3" w15:restartNumberingAfterBreak="0">
    <w:nsid w:val="79E52AAE"/>
    <w:multiLevelType w:val="hybridMultilevel"/>
    <w:tmpl w:val="6E9E03DE"/>
    <w:lvl w:ilvl="0" w:tplc="10B8CB00">
      <w:numFmt w:val="bullet"/>
      <w:lvlText w:val=""/>
      <w:lvlJc w:val="left"/>
      <w:pPr>
        <w:ind w:left="1800" w:hanging="360"/>
      </w:pPr>
      <w:rPr>
        <w:rFonts w:ascii="Symbol" w:eastAsia="Times New Roman" w:hAnsi="Symbol" w:cs="Times New Roman"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6408"/>
    <w:rsid w:val="001E6C52"/>
    <w:rsid w:val="0022632F"/>
    <w:rsid w:val="002C1F60"/>
    <w:rsid w:val="003B3640"/>
    <w:rsid w:val="004B69E7"/>
    <w:rsid w:val="005B6408"/>
    <w:rsid w:val="005C0767"/>
    <w:rsid w:val="007B1129"/>
    <w:rsid w:val="0091502F"/>
    <w:rsid w:val="009E6E3A"/>
    <w:rsid w:val="00A14D92"/>
    <w:rsid w:val="00A926AA"/>
    <w:rsid w:val="00B503BC"/>
    <w:rsid w:val="00C265B5"/>
    <w:rsid w:val="00DA1C38"/>
    <w:rsid w:val="00E20628"/>
    <w:rsid w:val="00EF6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3F760D1-17DE-4694-80E9-98C1A8EB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4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B6408"/>
    <w:pPr>
      <w:tabs>
        <w:tab w:val="center" w:pos="4419"/>
        <w:tab w:val="right" w:pos="8838"/>
      </w:tabs>
    </w:pPr>
  </w:style>
  <w:style w:type="character" w:customStyle="1" w:styleId="CabealhoChar">
    <w:name w:val="Cabeçalho Char"/>
    <w:basedOn w:val="Fontepargpadro"/>
    <w:link w:val="Cabealho"/>
    <w:uiPriority w:val="99"/>
    <w:rsid w:val="005B6408"/>
  </w:style>
  <w:style w:type="paragraph" w:styleId="Rodap">
    <w:name w:val="footer"/>
    <w:basedOn w:val="Normal"/>
    <w:link w:val="RodapChar"/>
    <w:uiPriority w:val="99"/>
    <w:unhideWhenUsed/>
    <w:rsid w:val="005B6408"/>
    <w:pPr>
      <w:tabs>
        <w:tab w:val="center" w:pos="4419"/>
        <w:tab w:val="right" w:pos="8838"/>
      </w:tabs>
    </w:pPr>
  </w:style>
  <w:style w:type="character" w:customStyle="1" w:styleId="RodapChar">
    <w:name w:val="Rodapé Char"/>
    <w:basedOn w:val="Fontepargpadro"/>
    <w:link w:val="Rodap"/>
    <w:uiPriority w:val="99"/>
    <w:rsid w:val="005B6408"/>
  </w:style>
  <w:style w:type="paragraph" w:styleId="NormalWeb">
    <w:name w:val="Normal (Web)"/>
    <w:basedOn w:val="Normal"/>
    <w:uiPriority w:val="99"/>
    <w:semiHidden/>
    <w:unhideWhenUsed/>
    <w:rsid w:val="005B6408"/>
    <w:pPr>
      <w:spacing w:before="100" w:beforeAutospacing="1" w:after="100" w:afterAutospacing="1"/>
    </w:pPr>
    <w:rPr>
      <w:rFonts w:ascii="Times New Roman" w:hAnsi="Times New Roman" w:cs="Times New Roman"/>
      <w:lang w:eastAsia="pt-BR"/>
    </w:rPr>
  </w:style>
  <w:style w:type="paragraph" w:styleId="Corpodetexto2">
    <w:name w:val="Body Text 2"/>
    <w:basedOn w:val="Normal"/>
    <w:link w:val="Corpodetexto2Char"/>
    <w:rsid w:val="001E6C52"/>
    <w:pPr>
      <w:ind w:right="-7"/>
      <w:jc w:val="both"/>
    </w:pPr>
    <w:rPr>
      <w:rFonts w:ascii="Times New Roman" w:eastAsia="Times New Roman" w:hAnsi="Times New Roman" w:cs="Times New Roman"/>
      <w:sz w:val="18"/>
      <w:szCs w:val="20"/>
    </w:rPr>
  </w:style>
  <w:style w:type="character" w:customStyle="1" w:styleId="Corpodetexto2Char">
    <w:name w:val="Corpo de texto 2 Char"/>
    <w:basedOn w:val="Fontepargpadro"/>
    <w:link w:val="Corpodetexto2"/>
    <w:rsid w:val="001E6C52"/>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76274">
      <w:bodyDiv w:val="1"/>
      <w:marLeft w:val="0"/>
      <w:marRight w:val="0"/>
      <w:marTop w:val="0"/>
      <w:marBottom w:val="0"/>
      <w:divBdr>
        <w:top w:val="none" w:sz="0" w:space="0" w:color="auto"/>
        <w:left w:val="none" w:sz="0" w:space="0" w:color="auto"/>
        <w:bottom w:val="none" w:sz="0" w:space="0" w:color="auto"/>
        <w:right w:val="none" w:sz="0" w:space="0" w:color="auto"/>
      </w:divBdr>
      <w:divsChild>
        <w:div w:id="11255825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Oliveira</dc:creator>
  <cp:lastModifiedBy>Marcos Carnaúba Filho</cp:lastModifiedBy>
  <cp:revision>2</cp:revision>
  <cp:lastPrinted>2018-11-21T19:54:00Z</cp:lastPrinted>
  <dcterms:created xsi:type="dcterms:W3CDTF">2019-01-11T13:38:00Z</dcterms:created>
  <dcterms:modified xsi:type="dcterms:W3CDTF">2019-01-11T13:38:00Z</dcterms:modified>
</cp:coreProperties>
</file>